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F4F87" w14:textId="4F06536B" w:rsidR="0040509A" w:rsidRPr="00D7298B" w:rsidRDefault="00D7298B" w:rsidP="1E47DCF0">
      <w:pPr>
        <w:pStyle w:val="Standard"/>
        <w:jc w:val="center"/>
        <w:rPr>
          <w:rFonts w:ascii="Calibri" w:eastAsia="Calibri" w:hAnsi="Calibri" w:cs="Calibri"/>
          <w:b/>
          <w:bCs/>
          <w:sz w:val="32"/>
          <w:szCs w:val="32"/>
          <w:lang w:val="en-US"/>
        </w:rPr>
      </w:pPr>
      <w:r w:rsidRPr="00D7298B">
        <w:rPr>
          <w:rFonts w:ascii="Calibri" w:eastAsia="Calibri" w:hAnsi="Calibri" w:cs="Calibri"/>
          <w:b/>
          <w:bCs/>
          <w:sz w:val="32"/>
          <w:szCs w:val="32"/>
          <w:lang w:val="en-US"/>
        </w:rPr>
        <w:t xml:space="preserve">Scope of Work </w:t>
      </w:r>
    </w:p>
    <w:p w14:paraId="6D8D6454" w14:textId="43EB4C54" w:rsidR="0040509A" w:rsidRPr="002C19DC" w:rsidRDefault="004F399D" w:rsidP="1E47DCF0">
      <w:pPr>
        <w:pStyle w:val="Standard"/>
        <w:jc w:val="center"/>
        <w:rPr>
          <w:rFonts w:ascii="Calibri" w:eastAsia="Calibri" w:hAnsi="Calibri" w:cs="Calibri"/>
          <w:b/>
          <w:bCs/>
          <w:sz w:val="36"/>
          <w:szCs w:val="36"/>
          <w:lang w:val="en-US"/>
        </w:rPr>
      </w:pPr>
      <w:r w:rsidRPr="002C19DC">
        <w:rPr>
          <w:rFonts w:ascii="Calibri" w:eastAsia="Calibri" w:hAnsi="Calibri" w:cs="Calibri"/>
          <w:b/>
          <w:bCs/>
          <w:sz w:val="36"/>
          <w:szCs w:val="36"/>
          <w:lang w:val="en-US"/>
        </w:rPr>
        <w:t>E-Commerce Development Services</w:t>
      </w:r>
    </w:p>
    <w:p w14:paraId="27F39362" w14:textId="5A518C0D" w:rsidR="0040509A" w:rsidRPr="002C19DC" w:rsidRDefault="4FAD4113" w:rsidP="1E47DCF0">
      <w:pPr>
        <w:pStyle w:val="Standard"/>
        <w:jc w:val="center"/>
        <w:rPr>
          <w:rFonts w:ascii="Calibri" w:eastAsia="Calibri" w:hAnsi="Calibri" w:cs="Calibri"/>
          <w:lang w:val="en-US"/>
        </w:rPr>
      </w:pPr>
      <w:r w:rsidRPr="002C19DC">
        <w:rPr>
          <w:rFonts w:ascii="Calibri" w:eastAsia="Calibri" w:hAnsi="Calibri" w:cs="Calibri"/>
          <w:b/>
          <w:bCs/>
          <w:lang w:val="en-US"/>
        </w:rPr>
        <w:t xml:space="preserve">COLLABORATIVE ACTION FOR THE EXPORT OF HANDICRAFT PRODUCTS </w:t>
      </w:r>
    </w:p>
    <w:p w14:paraId="38EFBFBF" w14:textId="66571331" w:rsidR="0040509A" w:rsidRPr="002C19DC" w:rsidRDefault="4FAD4113" w:rsidP="1E47DCF0">
      <w:pPr>
        <w:pStyle w:val="Standard"/>
        <w:jc w:val="center"/>
        <w:rPr>
          <w:rFonts w:ascii="Calibri" w:eastAsia="Calibri" w:hAnsi="Calibri" w:cs="Calibri"/>
          <w:lang w:val="en-US"/>
        </w:rPr>
      </w:pPr>
      <w:r w:rsidRPr="002C19DC">
        <w:rPr>
          <w:rFonts w:ascii="Calibri" w:eastAsia="Calibri" w:hAnsi="Calibri" w:cs="Calibri"/>
          <w:b/>
          <w:bCs/>
          <w:lang w:val="en-US"/>
        </w:rPr>
        <w:t>(ACEA) Project</w:t>
      </w:r>
    </w:p>
    <w:p w14:paraId="2D762A24" w14:textId="52E89587" w:rsidR="0040509A" w:rsidRPr="002C19DC" w:rsidRDefault="0040509A" w:rsidP="1E47DCF0">
      <w:pPr>
        <w:pStyle w:val="Standard"/>
        <w:jc w:val="center"/>
        <w:rPr>
          <w:rFonts w:ascii="Calibri" w:eastAsia="Calibri" w:hAnsi="Calibri" w:cs="Calibri"/>
          <w:b/>
          <w:bCs/>
          <w:lang w:val="en-US"/>
        </w:rPr>
      </w:pPr>
    </w:p>
    <w:p w14:paraId="535FF749" w14:textId="34F63574" w:rsidR="0040509A" w:rsidRPr="002C19DC" w:rsidRDefault="239741C4" w:rsidP="1E47DCF0">
      <w:pPr>
        <w:pStyle w:val="Standard"/>
        <w:ind w:left="1980"/>
        <w:jc w:val="both"/>
        <w:rPr>
          <w:rFonts w:ascii="Calibri" w:eastAsia="Calibri" w:hAnsi="Calibri" w:cs="Calibri"/>
          <w:lang w:val="en-US"/>
        </w:rPr>
      </w:pPr>
      <w:r w:rsidRPr="16F49935">
        <w:rPr>
          <w:rFonts w:ascii="Calibri" w:eastAsia="Calibri" w:hAnsi="Calibri" w:cs="Calibri"/>
          <w:b/>
          <w:bCs/>
          <w:lang w:val="en-US"/>
        </w:rPr>
        <w:t xml:space="preserve">Period of Performance:    </w:t>
      </w:r>
      <w:r w:rsidR="00160441" w:rsidRPr="00A92B04">
        <w:rPr>
          <w:lang w:val="en-US"/>
        </w:rPr>
        <w:tab/>
      </w:r>
      <w:r w:rsidR="00160441" w:rsidRPr="00A92B04">
        <w:rPr>
          <w:b/>
          <w:bCs/>
          <w:lang w:val="en-US"/>
        </w:rPr>
        <w:t xml:space="preserve"> April </w:t>
      </w:r>
      <w:r w:rsidRPr="00160441">
        <w:rPr>
          <w:rFonts w:ascii="Calibri" w:eastAsia="Calibri" w:hAnsi="Calibri" w:cs="Calibri"/>
          <w:b/>
          <w:bCs/>
          <w:lang w:val="en-US"/>
        </w:rPr>
        <w:t xml:space="preserve">– </w:t>
      </w:r>
      <w:r w:rsidR="06C9193E" w:rsidRPr="00160441">
        <w:rPr>
          <w:rFonts w:ascii="Calibri" w:eastAsia="Calibri" w:hAnsi="Calibri" w:cs="Calibri"/>
          <w:b/>
          <w:bCs/>
          <w:lang w:val="en-US"/>
        </w:rPr>
        <w:t>December</w:t>
      </w:r>
      <w:r w:rsidRPr="00160441">
        <w:rPr>
          <w:rFonts w:ascii="Calibri" w:eastAsia="Calibri" w:hAnsi="Calibri" w:cs="Calibri"/>
          <w:b/>
          <w:bCs/>
          <w:lang w:val="en-US"/>
        </w:rPr>
        <w:t xml:space="preserve"> 2022</w:t>
      </w:r>
    </w:p>
    <w:p w14:paraId="7151321B" w14:textId="475CCFE2" w:rsidR="0040509A" w:rsidRPr="002C19DC" w:rsidRDefault="239741C4" w:rsidP="1E47DCF0">
      <w:pPr>
        <w:pStyle w:val="Standard"/>
        <w:ind w:left="4950" w:hanging="2970"/>
        <w:jc w:val="both"/>
        <w:rPr>
          <w:rFonts w:ascii="Calibri" w:eastAsia="Calibri" w:hAnsi="Calibri" w:cs="Calibri"/>
          <w:b/>
          <w:bCs/>
          <w:lang w:val="en-US"/>
        </w:rPr>
      </w:pPr>
      <w:r w:rsidRPr="16F49935">
        <w:rPr>
          <w:rFonts w:ascii="Calibri" w:eastAsia="Calibri" w:hAnsi="Calibri" w:cs="Calibri"/>
          <w:b/>
          <w:bCs/>
          <w:lang w:val="en-US"/>
        </w:rPr>
        <w:t>Place of Performance:</w:t>
      </w:r>
      <w:r w:rsidR="4FAD4113" w:rsidRPr="00A92B04">
        <w:rPr>
          <w:lang w:val="en-US"/>
        </w:rPr>
        <w:tab/>
      </w:r>
      <w:r w:rsidR="4FAD4113" w:rsidRPr="00A92B04">
        <w:rPr>
          <w:lang w:val="en-US"/>
        </w:rPr>
        <w:tab/>
      </w:r>
      <w:r w:rsidR="45514043" w:rsidRPr="16F49935">
        <w:rPr>
          <w:rFonts w:ascii="Calibri" w:eastAsia="Calibri" w:hAnsi="Calibri" w:cs="Calibri"/>
          <w:b/>
          <w:bCs/>
          <w:lang w:val="en-US"/>
        </w:rPr>
        <w:t xml:space="preserve">Tunis </w:t>
      </w:r>
      <w:r w:rsidR="1308E315" w:rsidRPr="16F49935">
        <w:rPr>
          <w:rFonts w:ascii="Calibri" w:eastAsia="Calibri" w:hAnsi="Calibri" w:cs="Calibri"/>
          <w:b/>
          <w:bCs/>
          <w:lang w:val="en-US"/>
        </w:rPr>
        <w:t>and</w:t>
      </w:r>
      <w:r w:rsidR="45514043" w:rsidRPr="16F49935">
        <w:rPr>
          <w:rFonts w:ascii="Calibri" w:eastAsia="Calibri" w:hAnsi="Calibri" w:cs="Calibri"/>
          <w:b/>
          <w:bCs/>
          <w:lang w:val="en-US"/>
        </w:rPr>
        <w:t xml:space="preserve"> </w:t>
      </w:r>
      <w:r w:rsidRPr="16F49935">
        <w:rPr>
          <w:rFonts w:ascii="Calibri" w:eastAsia="Calibri" w:hAnsi="Calibri" w:cs="Calibri"/>
          <w:b/>
          <w:bCs/>
          <w:lang w:val="en-US"/>
        </w:rPr>
        <w:t>Remote</w:t>
      </w:r>
    </w:p>
    <w:p w14:paraId="55891010" w14:textId="77777777" w:rsidR="00160441" w:rsidRDefault="00160441">
      <w:pPr>
        <w:rPr>
          <w:b/>
          <w:bCs/>
          <w:i/>
          <w:iCs/>
          <w:sz w:val="24"/>
          <w:szCs w:val="24"/>
          <w:u w:val="single"/>
          <w:lang w:val="en-US"/>
        </w:rPr>
      </w:pPr>
    </w:p>
    <w:p w14:paraId="2019EBDA" w14:textId="646D70B1" w:rsidR="00A94DF6" w:rsidRPr="002C19DC" w:rsidRDefault="00D43AE7">
      <w:pPr>
        <w:rPr>
          <w:b/>
          <w:bCs/>
          <w:i/>
          <w:iCs/>
          <w:sz w:val="24"/>
          <w:szCs w:val="24"/>
          <w:u w:val="single"/>
          <w:lang w:val="en-US"/>
        </w:rPr>
      </w:pPr>
      <w:r w:rsidRPr="002C19DC">
        <w:rPr>
          <w:b/>
          <w:bCs/>
          <w:i/>
          <w:iCs/>
          <w:sz w:val="24"/>
          <w:szCs w:val="24"/>
          <w:u w:val="single"/>
          <w:lang w:val="en-US"/>
        </w:rPr>
        <w:t xml:space="preserve">Context </w:t>
      </w:r>
    </w:p>
    <w:p w14:paraId="70416377" w14:textId="4EE25EFC" w:rsidR="007B34BC" w:rsidRPr="002C19DC" w:rsidRDefault="6BA98970">
      <w:pPr>
        <w:rPr>
          <w:lang w:val="en-US"/>
        </w:rPr>
      </w:pPr>
      <w:r w:rsidRPr="002C19DC">
        <w:rPr>
          <w:lang w:val="en-US"/>
        </w:rPr>
        <w:t>ACEA</w:t>
      </w:r>
      <w:r w:rsidR="007B34BC" w:rsidRPr="002C19DC">
        <w:rPr>
          <w:lang w:val="en-US"/>
        </w:rPr>
        <w:t xml:space="preserve"> Tunisia (Action Collaborative for Artisanal Exports) is a five-year project implemented by FHI 360 and funded by the </w:t>
      </w:r>
      <w:r w:rsidR="53B4FE93" w:rsidRPr="002C19DC">
        <w:rPr>
          <w:lang w:val="en-US"/>
        </w:rPr>
        <w:t>US (United States)</w:t>
      </w:r>
      <w:r w:rsidR="007B34BC" w:rsidRPr="002C19DC">
        <w:rPr>
          <w:lang w:val="en-US"/>
        </w:rPr>
        <w:t xml:space="preserve"> Department of State. Its goal is to assist artisans, particularly those who are socially or geographically marginalized, in improving the quality of their products, marketing them using the best branding techniques, and, more broadly, adding value and thus promoting greater social and economic equity. The </w:t>
      </w:r>
      <w:r w:rsidR="00930E73" w:rsidRPr="002C19DC">
        <w:rPr>
          <w:lang w:val="en-US"/>
        </w:rPr>
        <w:t>Project</w:t>
      </w:r>
      <w:r w:rsidR="007B34BC" w:rsidRPr="002C19DC">
        <w:rPr>
          <w:lang w:val="en-US"/>
        </w:rPr>
        <w:t xml:space="preserve"> focuses on export assistance.</w:t>
      </w:r>
    </w:p>
    <w:p w14:paraId="56B99B0F" w14:textId="3C89FA82" w:rsidR="0040509A" w:rsidRPr="002C19DC" w:rsidRDefault="007B34BC" w:rsidP="0040509A">
      <w:pPr>
        <w:rPr>
          <w:lang w:val="en-US"/>
        </w:rPr>
      </w:pPr>
      <w:r w:rsidRPr="002C19DC">
        <w:rPr>
          <w:lang w:val="en-US"/>
        </w:rPr>
        <w:t xml:space="preserve">By guiding and advising artisans and local communities through a clustering approach, this project contributes to their empowerment. Cluster members (beneficiaries) gather in workshops and work in groups to learn and share various skills, with the help of relevant support entities and technical experts. ACEA has so far initiated cluster development activities in two Tunisian sectors: essential oils and related natural products (Northwest Tunisia) and olive wood kitchen and tableware (in Sfax and Sidi Bouzid). In addition, the project has launched a new program to assist weaving artisans in </w:t>
      </w:r>
      <w:proofErr w:type="spellStart"/>
      <w:r w:rsidRPr="002C19DC">
        <w:rPr>
          <w:lang w:val="en-US"/>
        </w:rPr>
        <w:t>Dekhilet</w:t>
      </w:r>
      <w:proofErr w:type="spellEnd"/>
      <w:r w:rsidR="008A135C" w:rsidRPr="002C19DC">
        <w:rPr>
          <w:lang w:val="en-US"/>
        </w:rPr>
        <w:t>,</w:t>
      </w:r>
      <w:r w:rsidRPr="002C19DC">
        <w:rPr>
          <w:lang w:val="en-US"/>
        </w:rPr>
        <w:t xml:space="preserve"> </w:t>
      </w:r>
      <w:proofErr w:type="spellStart"/>
      <w:r w:rsidRPr="002C19DC">
        <w:rPr>
          <w:lang w:val="en-US"/>
        </w:rPr>
        <w:t>Toujen</w:t>
      </w:r>
      <w:proofErr w:type="spellEnd"/>
      <w:r w:rsidR="008A135C" w:rsidRPr="002C19DC">
        <w:rPr>
          <w:lang w:val="en-US"/>
        </w:rPr>
        <w:t>,</w:t>
      </w:r>
      <w:r w:rsidRPr="002C19DC">
        <w:rPr>
          <w:lang w:val="en-US"/>
        </w:rPr>
        <w:t xml:space="preserve"> </w:t>
      </w:r>
      <w:proofErr w:type="spellStart"/>
      <w:r w:rsidRPr="002C19DC">
        <w:rPr>
          <w:lang w:val="en-US"/>
        </w:rPr>
        <w:t>Gabes</w:t>
      </w:r>
      <w:proofErr w:type="spellEnd"/>
      <w:r w:rsidRPr="002C19DC">
        <w:rPr>
          <w:lang w:val="en-US"/>
        </w:rPr>
        <w:t xml:space="preserve">. </w:t>
      </w:r>
    </w:p>
    <w:p w14:paraId="2AAC5835" w14:textId="1CE5253E" w:rsidR="2CFD18EE" w:rsidRPr="002C19DC" w:rsidRDefault="2CFD18EE" w:rsidP="1E47DCF0">
      <w:pPr>
        <w:rPr>
          <w:b/>
          <w:bCs/>
          <w:i/>
          <w:iCs/>
          <w:sz w:val="24"/>
          <w:szCs w:val="24"/>
          <w:u w:val="single"/>
          <w:lang w:val="en-US"/>
        </w:rPr>
      </w:pPr>
      <w:r w:rsidRPr="002C19DC">
        <w:rPr>
          <w:b/>
          <w:bCs/>
          <w:i/>
          <w:iCs/>
          <w:sz w:val="24"/>
          <w:szCs w:val="24"/>
          <w:u w:val="single"/>
          <w:lang w:val="en-US"/>
        </w:rPr>
        <w:t xml:space="preserve">Project presentation: </w:t>
      </w:r>
    </w:p>
    <w:p w14:paraId="38955D5B" w14:textId="43B6781D" w:rsidR="2742DF8C" w:rsidRPr="002C19DC" w:rsidRDefault="2742DF8C" w:rsidP="00342414">
      <w:pPr>
        <w:jc w:val="both"/>
        <w:rPr>
          <w:lang w:val="en-US"/>
        </w:rPr>
      </w:pPr>
      <w:r w:rsidRPr="002C19DC">
        <w:rPr>
          <w:lang w:val="en-US"/>
        </w:rPr>
        <w:t xml:space="preserve">Wiki PAM (www.wikipam.org) is a cluster </w:t>
      </w:r>
      <w:r w:rsidR="43152855" w:rsidRPr="002C19DC">
        <w:rPr>
          <w:lang w:val="en-US"/>
        </w:rPr>
        <w:t>(a</w:t>
      </w:r>
      <w:r w:rsidRPr="002C19DC">
        <w:rPr>
          <w:lang w:val="en-US"/>
        </w:rPr>
        <w:t xml:space="preserve"> network of collaboration between several actors in the same value chain) that formed around the Aromatic and Medicinal Plants (MAP) value chain of Northwest Tunisia in 2018, with the help of the ACEA project to promote the production and commercialization of artisanal essential oils and related products from Northwest Tunisia. Wiki PAM's stakeholders include women artisans making natural extracts and other PAM-based cosmetics, private companies selling the same products, public entities supporting this artisanal trade, universities and research centers, consultants, and finally donors. </w:t>
      </w:r>
      <w:r w:rsidR="24021621" w:rsidRPr="002C19DC">
        <w:rPr>
          <w:lang w:val="en-US"/>
        </w:rPr>
        <w:t>Along with the old and new members of the cluster, the total number is around 30 with 20 distinct products.</w:t>
      </w:r>
    </w:p>
    <w:p w14:paraId="4B1AB846" w14:textId="44BF87FD" w:rsidR="1B2B0E68" w:rsidRPr="002D1454" w:rsidRDefault="5B081FBC" w:rsidP="002D1454">
      <w:pPr>
        <w:rPr>
          <w:lang w:val="en-US"/>
        </w:rPr>
      </w:pPr>
      <w:r w:rsidRPr="002D1454">
        <w:rPr>
          <w:lang w:val="en-US"/>
        </w:rPr>
        <w:t>We are looking for a</w:t>
      </w:r>
      <w:r w:rsidR="00112385" w:rsidRPr="002D1454">
        <w:rPr>
          <w:lang w:val="en-US"/>
        </w:rPr>
        <w:t>n e-commerce</w:t>
      </w:r>
      <w:r w:rsidRPr="002D1454">
        <w:rPr>
          <w:lang w:val="en-US"/>
        </w:rPr>
        <w:t xml:space="preserve"> </w:t>
      </w:r>
      <w:r w:rsidR="00112385" w:rsidRPr="002D1454">
        <w:rPr>
          <w:lang w:val="en-US"/>
        </w:rPr>
        <w:t>services developer (firm) including digital</w:t>
      </w:r>
      <w:r w:rsidRPr="002D1454">
        <w:rPr>
          <w:lang w:val="en-US"/>
        </w:rPr>
        <w:t xml:space="preserve"> solutions</w:t>
      </w:r>
      <w:r w:rsidR="56C76663" w:rsidRPr="002D1454">
        <w:rPr>
          <w:lang w:val="en-US"/>
        </w:rPr>
        <w:t xml:space="preserve"> </w:t>
      </w:r>
      <w:r w:rsidRPr="002D1454">
        <w:rPr>
          <w:lang w:val="en-US"/>
        </w:rPr>
        <w:t xml:space="preserve">to serve </w:t>
      </w:r>
      <w:r w:rsidR="00112385" w:rsidRPr="002D1454">
        <w:rPr>
          <w:lang w:val="en-US"/>
        </w:rPr>
        <w:t>Wiki PAM</w:t>
      </w:r>
      <w:r w:rsidRPr="002D1454">
        <w:rPr>
          <w:lang w:val="en-US"/>
        </w:rPr>
        <w:t xml:space="preserve"> business objectives</w:t>
      </w:r>
      <w:r w:rsidR="00E04B6F" w:rsidRPr="002D1454">
        <w:rPr>
          <w:lang w:val="en-US"/>
        </w:rPr>
        <w:t xml:space="preserve"> (</w:t>
      </w:r>
      <w:r w:rsidR="32AA11F0" w:rsidRPr="002D1454">
        <w:rPr>
          <w:lang w:val="en-US"/>
        </w:rPr>
        <w:t xml:space="preserve">development of </w:t>
      </w:r>
      <w:r w:rsidR="00C1380B" w:rsidRPr="002D1454">
        <w:rPr>
          <w:lang w:val="en-US"/>
        </w:rPr>
        <w:t>Wiki PAM</w:t>
      </w:r>
      <w:r w:rsidR="32AA11F0" w:rsidRPr="002D1454">
        <w:rPr>
          <w:lang w:val="en-US"/>
        </w:rPr>
        <w:t xml:space="preserve"> current website</w:t>
      </w:r>
      <w:r w:rsidR="261FD3B5" w:rsidRPr="002D1454">
        <w:rPr>
          <w:lang w:val="en-US"/>
        </w:rPr>
        <w:t xml:space="preserve">, increase the number of visits to </w:t>
      </w:r>
      <w:r w:rsidR="00197C01" w:rsidRPr="002D1454">
        <w:rPr>
          <w:lang w:val="en-US"/>
        </w:rPr>
        <w:t>the</w:t>
      </w:r>
      <w:r w:rsidR="52293339" w:rsidRPr="002D1454">
        <w:rPr>
          <w:lang w:val="en-US"/>
        </w:rPr>
        <w:t xml:space="preserve"> </w:t>
      </w:r>
      <w:r w:rsidR="261FD3B5" w:rsidRPr="002D1454">
        <w:rPr>
          <w:lang w:val="en-US"/>
        </w:rPr>
        <w:t xml:space="preserve">website, increase online sales, </w:t>
      </w:r>
      <w:r w:rsidR="001C2422" w:rsidRPr="002D1454">
        <w:rPr>
          <w:lang w:val="en-US"/>
        </w:rPr>
        <w:t>drain,</w:t>
      </w:r>
      <w:r w:rsidR="00197C01" w:rsidRPr="002D1454">
        <w:rPr>
          <w:lang w:val="en-US"/>
        </w:rPr>
        <w:t xml:space="preserve"> and</w:t>
      </w:r>
      <w:r w:rsidR="261FD3B5" w:rsidRPr="002D1454">
        <w:rPr>
          <w:lang w:val="en-US"/>
        </w:rPr>
        <w:t xml:space="preserve"> retain customers</w:t>
      </w:r>
      <w:r w:rsidR="49511C5C" w:rsidRPr="002D1454">
        <w:rPr>
          <w:lang w:val="en-US"/>
        </w:rPr>
        <w:t xml:space="preserve"> </w:t>
      </w:r>
      <w:r w:rsidR="001C2422" w:rsidRPr="002D1454">
        <w:rPr>
          <w:lang w:val="en-US"/>
        </w:rPr>
        <w:t>etc.</w:t>
      </w:r>
      <w:r w:rsidR="00197C01" w:rsidRPr="002D1454">
        <w:rPr>
          <w:lang w:val="en-US"/>
        </w:rPr>
        <w:t>), set-up e-commerce supply</w:t>
      </w:r>
      <w:r w:rsidR="00B07C88" w:rsidRPr="002D1454">
        <w:rPr>
          <w:lang w:val="en-US"/>
        </w:rPr>
        <w:t xml:space="preserve"> and delivery</w:t>
      </w:r>
      <w:r w:rsidR="00197C01" w:rsidRPr="002D1454">
        <w:rPr>
          <w:lang w:val="en-US"/>
        </w:rPr>
        <w:t xml:space="preserve"> chain</w:t>
      </w:r>
      <w:r w:rsidR="00B07C88" w:rsidRPr="002D1454">
        <w:rPr>
          <w:lang w:val="en-US"/>
        </w:rPr>
        <w:t>s</w:t>
      </w:r>
      <w:r w:rsidR="00197C01" w:rsidRPr="002D1454">
        <w:rPr>
          <w:lang w:val="en-US"/>
        </w:rPr>
        <w:t xml:space="preserve"> management</w:t>
      </w:r>
      <w:r w:rsidR="006B492E" w:rsidRPr="002D1454">
        <w:rPr>
          <w:lang w:val="en-US"/>
        </w:rPr>
        <w:t xml:space="preserve"> and build artisans </w:t>
      </w:r>
      <w:r w:rsidR="001D5737" w:rsidRPr="002D1454">
        <w:rPr>
          <w:lang w:val="en-US"/>
        </w:rPr>
        <w:t>general e-commerce capabilities</w:t>
      </w:r>
      <w:r w:rsidR="00A533E1" w:rsidRPr="002D1454">
        <w:rPr>
          <w:lang w:val="en-US"/>
        </w:rPr>
        <w:t xml:space="preserve"> including</w:t>
      </w:r>
      <w:r w:rsidR="7F4DE61C" w:rsidRPr="002D1454">
        <w:rPr>
          <w:lang w:val="en-US"/>
        </w:rPr>
        <w:t xml:space="preserve"> </w:t>
      </w:r>
      <w:r w:rsidR="00A533E1" w:rsidRPr="002D1454">
        <w:rPr>
          <w:lang w:val="en-US"/>
        </w:rPr>
        <w:t>e-commerce website management, transactions management</w:t>
      </w:r>
      <w:r w:rsidR="1421D0E5" w:rsidRPr="002D1454">
        <w:rPr>
          <w:lang w:val="en-US"/>
        </w:rPr>
        <w:t>,</w:t>
      </w:r>
      <w:r w:rsidR="7AE0004C" w:rsidRPr="002D1454">
        <w:rPr>
          <w:lang w:val="en-US"/>
        </w:rPr>
        <w:t xml:space="preserve"> </w:t>
      </w:r>
      <w:r w:rsidR="00D6D302" w:rsidRPr="002D1454">
        <w:rPr>
          <w:lang w:val="en-US"/>
        </w:rPr>
        <w:t>product</w:t>
      </w:r>
      <w:r w:rsidR="00A45789" w:rsidRPr="002D1454">
        <w:rPr>
          <w:lang w:val="en-US"/>
        </w:rPr>
        <w:t>s</w:t>
      </w:r>
      <w:r w:rsidR="7AE0004C" w:rsidRPr="002D1454">
        <w:rPr>
          <w:lang w:val="en-US"/>
        </w:rPr>
        <w:t xml:space="preserve"> </w:t>
      </w:r>
      <w:r w:rsidR="00A45789" w:rsidRPr="002D1454">
        <w:rPr>
          <w:lang w:val="en-US"/>
        </w:rPr>
        <w:t xml:space="preserve">collection, </w:t>
      </w:r>
      <w:r w:rsidR="7AE0004C" w:rsidRPr="002D1454">
        <w:rPr>
          <w:lang w:val="en-US"/>
        </w:rPr>
        <w:t>storage</w:t>
      </w:r>
      <w:r w:rsidR="00A45789" w:rsidRPr="002D1454">
        <w:rPr>
          <w:lang w:val="en-US"/>
        </w:rPr>
        <w:t>,</w:t>
      </w:r>
      <w:r w:rsidR="7AE0004C" w:rsidRPr="002D1454">
        <w:rPr>
          <w:lang w:val="en-US"/>
        </w:rPr>
        <w:t xml:space="preserve"> and delivery</w:t>
      </w:r>
      <w:r w:rsidR="1421D0E5" w:rsidRPr="002D1454">
        <w:rPr>
          <w:lang w:val="en-US"/>
        </w:rPr>
        <w:t>.</w:t>
      </w:r>
      <w:r w:rsidR="63CF4922" w:rsidRPr="002D1454">
        <w:rPr>
          <w:lang w:val="en-US"/>
        </w:rPr>
        <w:t xml:space="preserve"> </w:t>
      </w:r>
      <w:r w:rsidR="00184A93" w:rsidRPr="002D1454">
        <w:rPr>
          <w:lang w:val="en-US"/>
        </w:rPr>
        <w:t xml:space="preserve">The mission also includes development of partnerships with local and international existing </w:t>
      </w:r>
      <w:r w:rsidR="006078C5" w:rsidRPr="002D1454">
        <w:rPr>
          <w:lang w:val="en-US"/>
        </w:rPr>
        <w:t xml:space="preserve">online sales platforms. </w:t>
      </w:r>
    </w:p>
    <w:p w14:paraId="2F2109E3" w14:textId="0A92E194" w:rsidR="00C1380B" w:rsidRPr="002D1454" w:rsidRDefault="725690A5" w:rsidP="006078C5">
      <w:pPr>
        <w:rPr>
          <w:lang w:val="en-US"/>
        </w:rPr>
        <w:sectPr w:rsidR="00C1380B" w:rsidRPr="002D1454">
          <w:headerReference w:type="default" r:id="rId11"/>
          <w:footerReference w:type="default" r:id="rId12"/>
          <w:pgSz w:w="11906" w:h="16838"/>
          <w:pgMar w:top="1417" w:right="1417" w:bottom="1417" w:left="1417" w:header="708" w:footer="708" w:gutter="0"/>
          <w:cols w:space="708"/>
          <w:docGrid w:linePitch="360"/>
        </w:sectPr>
      </w:pPr>
      <w:r w:rsidRPr="002D1454">
        <w:rPr>
          <w:lang w:val="en-US"/>
        </w:rPr>
        <w:t>A representative from Wiki PAM will manage the online platform and the e-commerce activity on behalf of all cluster members</w:t>
      </w:r>
      <w:r w:rsidR="002D1454">
        <w:rPr>
          <w:lang w:val="en-US"/>
        </w:rPr>
        <w:t>.</w:t>
      </w:r>
    </w:p>
    <w:p w14:paraId="1D815C55" w14:textId="0DC5859C" w:rsidR="00930E73" w:rsidRPr="002C19DC" w:rsidRDefault="14CFBCAF" w:rsidP="1E47DCF0">
      <w:pPr>
        <w:rPr>
          <w:b/>
          <w:bCs/>
          <w:i/>
          <w:iCs/>
          <w:sz w:val="24"/>
          <w:szCs w:val="24"/>
          <w:u w:val="single"/>
          <w:lang w:val="en-US"/>
        </w:rPr>
      </w:pPr>
      <w:r w:rsidRPr="002C19DC">
        <w:rPr>
          <w:b/>
          <w:bCs/>
          <w:i/>
          <w:iCs/>
          <w:sz w:val="24"/>
          <w:szCs w:val="24"/>
          <w:u w:val="single"/>
          <w:lang w:val="en-US"/>
        </w:rPr>
        <w:lastRenderedPageBreak/>
        <w:t>Tasks and Deliverables</w:t>
      </w:r>
      <w:r w:rsidR="16D01418" w:rsidRPr="002C19DC">
        <w:rPr>
          <w:b/>
          <w:bCs/>
          <w:i/>
          <w:iCs/>
          <w:sz w:val="24"/>
          <w:szCs w:val="24"/>
          <w:u w:val="single"/>
          <w:lang w:val="en-US"/>
        </w:rPr>
        <w:t>:</w:t>
      </w:r>
      <w:r w:rsidRPr="002C19DC">
        <w:rPr>
          <w:b/>
          <w:bCs/>
          <w:i/>
          <w:iCs/>
          <w:sz w:val="24"/>
          <w:szCs w:val="24"/>
          <w:lang w:val="en-US"/>
        </w:rPr>
        <w:t> </w:t>
      </w:r>
    </w:p>
    <w:tbl>
      <w:tblPr>
        <w:tblStyle w:val="TableGrid"/>
        <w:tblW w:w="14958" w:type="dxa"/>
        <w:tblLayout w:type="fixed"/>
        <w:tblLook w:val="06A0" w:firstRow="1" w:lastRow="0" w:firstColumn="1" w:lastColumn="0" w:noHBand="1" w:noVBand="1"/>
      </w:tblPr>
      <w:tblGrid>
        <w:gridCol w:w="390"/>
        <w:gridCol w:w="2148"/>
        <w:gridCol w:w="8280"/>
        <w:gridCol w:w="2610"/>
        <w:gridCol w:w="1530"/>
      </w:tblGrid>
      <w:tr w:rsidR="001F29E1" w:rsidRPr="002C19DC" w14:paraId="6822DDDA" w14:textId="2FC8DBD9" w:rsidTr="16F49935">
        <w:trPr>
          <w:trHeight w:val="661"/>
        </w:trPr>
        <w:tc>
          <w:tcPr>
            <w:tcW w:w="390" w:type="dxa"/>
          </w:tcPr>
          <w:p w14:paraId="38267749" w14:textId="24EBFC46" w:rsidR="001F29E1" w:rsidRPr="002C19DC" w:rsidRDefault="001F29E1" w:rsidP="1E47DCF0">
            <w:pPr>
              <w:rPr>
                <w:b/>
                <w:bCs/>
                <w:i/>
                <w:iCs/>
                <w:sz w:val="24"/>
                <w:szCs w:val="24"/>
                <w:lang w:val="en-US"/>
              </w:rPr>
            </w:pPr>
          </w:p>
        </w:tc>
        <w:tc>
          <w:tcPr>
            <w:tcW w:w="2148" w:type="dxa"/>
          </w:tcPr>
          <w:p w14:paraId="0554275B" w14:textId="5B729C63" w:rsidR="001F29E1" w:rsidRPr="002C19DC" w:rsidRDefault="001F29E1" w:rsidP="1E47DCF0">
            <w:pPr>
              <w:rPr>
                <w:b/>
                <w:bCs/>
                <w:i/>
                <w:iCs/>
                <w:sz w:val="24"/>
                <w:szCs w:val="24"/>
                <w:lang w:val="en-US"/>
              </w:rPr>
            </w:pPr>
            <w:r w:rsidRPr="002C19DC">
              <w:rPr>
                <w:b/>
                <w:bCs/>
                <w:i/>
                <w:iCs/>
                <w:sz w:val="24"/>
                <w:szCs w:val="24"/>
                <w:lang w:val="en-US"/>
              </w:rPr>
              <w:t>Task</w:t>
            </w:r>
          </w:p>
        </w:tc>
        <w:tc>
          <w:tcPr>
            <w:tcW w:w="8280" w:type="dxa"/>
          </w:tcPr>
          <w:p w14:paraId="5ECF0D4E" w14:textId="3E919879" w:rsidR="001F29E1" w:rsidRPr="002C19DC" w:rsidRDefault="001F29E1" w:rsidP="1E47DCF0">
            <w:pPr>
              <w:rPr>
                <w:b/>
                <w:bCs/>
                <w:i/>
                <w:iCs/>
                <w:sz w:val="24"/>
                <w:szCs w:val="24"/>
                <w:lang w:val="en-US"/>
              </w:rPr>
            </w:pPr>
            <w:r w:rsidRPr="002C19DC">
              <w:rPr>
                <w:b/>
                <w:bCs/>
                <w:i/>
                <w:iCs/>
                <w:sz w:val="24"/>
                <w:szCs w:val="24"/>
                <w:lang w:val="en-US"/>
              </w:rPr>
              <w:t>Description</w:t>
            </w:r>
          </w:p>
        </w:tc>
        <w:tc>
          <w:tcPr>
            <w:tcW w:w="2610" w:type="dxa"/>
          </w:tcPr>
          <w:p w14:paraId="12A440F2" w14:textId="455C3DAF" w:rsidR="001F29E1" w:rsidRPr="002C19DC" w:rsidRDefault="001F29E1" w:rsidP="1E47DCF0">
            <w:pPr>
              <w:pStyle w:val="TableContents"/>
              <w:jc w:val="center"/>
              <w:rPr>
                <w:rFonts w:ascii="Calibri" w:eastAsia="Calibri" w:hAnsi="Calibri" w:cs="Calibri"/>
                <w:sz w:val="24"/>
                <w:szCs w:val="24"/>
                <w:lang w:val="en-US"/>
              </w:rPr>
            </w:pPr>
            <w:r w:rsidRPr="002C19DC">
              <w:rPr>
                <w:rFonts w:ascii="Calibri" w:eastAsia="Calibri" w:hAnsi="Calibri" w:cs="Calibri"/>
                <w:b/>
                <w:bCs/>
                <w:lang w:val="en-US"/>
              </w:rPr>
              <w:t>Deliverable(s)</w:t>
            </w:r>
          </w:p>
        </w:tc>
        <w:tc>
          <w:tcPr>
            <w:tcW w:w="1530" w:type="dxa"/>
          </w:tcPr>
          <w:p w14:paraId="47A6EA26" w14:textId="1E09CE8E" w:rsidR="001F29E1" w:rsidRPr="002C19DC" w:rsidRDefault="001F29E1" w:rsidP="1E47DCF0">
            <w:pPr>
              <w:pStyle w:val="TableContents"/>
              <w:jc w:val="center"/>
              <w:rPr>
                <w:rFonts w:ascii="Calibri" w:eastAsia="Calibri" w:hAnsi="Calibri" w:cs="Calibri"/>
                <w:b/>
                <w:bCs/>
                <w:lang w:val="en-US"/>
              </w:rPr>
            </w:pPr>
            <w:r>
              <w:rPr>
                <w:rFonts w:ascii="Calibri" w:eastAsia="Calibri" w:hAnsi="Calibri" w:cs="Calibri"/>
                <w:b/>
                <w:bCs/>
                <w:lang w:val="en-US"/>
              </w:rPr>
              <w:t>Due Date</w:t>
            </w:r>
          </w:p>
        </w:tc>
      </w:tr>
      <w:tr w:rsidR="00D4393B" w:rsidRPr="002C19DC" w14:paraId="5F8B59D3" w14:textId="7FDF866D" w:rsidTr="16F49935">
        <w:trPr>
          <w:trHeight w:val="2056"/>
        </w:trPr>
        <w:tc>
          <w:tcPr>
            <w:tcW w:w="390" w:type="dxa"/>
          </w:tcPr>
          <w:p w14:paraId="4A146123" w14:textId="3EE7F365" w:rsidR="00D4393B" w:rsidRPr="002C19DC" w:rsidRDefault="00D4393B" w:rsidP="00D4393B">
            <w:pPr>
              <w:rPr>
                <w:b/>
                <w:bCs/>
                <w:i/>
                <w:iCs/>
                <w:sz w:val="24"/>
                <w:szCs w:val="24"/>
                <w:lang w:val="en-US"/>
              </w:rPr>
            </w:pPr>
            <w:r w:rsidRPr="002C19DC">
              <w:rPr>
                <w:b/>
                <w:bCs/>
                <w:i/>
                <w:iCs/>
                <w:sz w:val="24"/>
                <w:szCs w:val="24"/>
                <w:lang w:val="en-US"/>
              </w:rPr>
              <w:t>1</w:t>
            </w:r>
          </w:p>
        </w:tc>
        <w:tc>
          <w:tcPr>
            <w:tcW w:w="2148" w:type="dxa"/>
          </w:tcPr>
          <w:p w14:paraId="6371378A" w14:textId="77777777" w:rsidR="00D4393B" w:rsidRPr="002C19DC" w:rsidRDefault="00D4393B" w:rsidP="00D4393B">
            <w:pPr>
              <w:spacing w:line="257" w:lineRule="auto"/>
              <w:rPr>
                <w:lang w:val="en-US"/>
              </w:rPr>
            </w:pPr>
            <w:r w:rsidRPr="002C19DC">
              <w:rPr>
                <w:rFonts w:ascii="Calibri" w:eastAsia="Calibri" w:hAnsi="Calibri" w:cs="Calibri"/>
                <w:lang w:val="en-US"/>
              </w:rPr>
              <w:t xml:space="preserve">Design, develop and integrate an e-commerce shop linked to the current </w:t>
            </w:r>
            <w:hyperlink r:id="rId13">
              <w:r w:rsidRPr="002C19DC">
                <w:rPr>
                  <w:rStyle w:val="Hyperlink"/>
                  <w:rFonts w:ascii="Calibri" w:eastAsia="Calibri" w:hAnsi="Calibri" w:cs="Calibri"/>
                  <w:lang w:val="en-US"/>
                </w:rPr>
                <w:t>wikipam.org</w:t>
              </w:r>
            </w:hyperlink>
            <w:r w:rsidRPr="002C19DC">
              <w:rPr>
                <w:rFonts w:ascii="Calibri" w:eastAsia="Calibri" w:hAnsi="Calibri" w:cs="Calibri"/>
                <w:lang w:val="en-US"/>
              </w:rPr>
              <w:t xml:space="preserve"> website. (Example: shop.wikipam.org)</w:t>
            </w:r>
          </w:p>
          <w:p w14:paraId="096C9EC6" w14:textId="77777777" w:rsidR="00D4393B" w:rsidRPr="002C19DC" w:rsidRDefault="00D4393B" w:rsidP="00D4393B">
            <w:pPr>
              <w:spacing w:line="257" w:lineRule="auto"/>
              <w:rPr>
                <w:rFonts w:ascii="Calibri" w:eastAsia="Calibri" w:hAnsi="Calibri" w:cs="Calibri"/>
                <w:lang w:val="en-US"/>
              </w:rPr>
            </w:pPr>
          </w:p>
          <w:p w14:paraId="0ADF5C60" w14:textId="2713CC27" w:rsidR="00D4393B" w:rsidRPr="002C19DC" w:rsidRDefault="00D4393B" w:rsidP="00D4393B">
            <w:pPr>
              <w:rPr>
                <w:b/>
                <w:bCs/>
                <w:i/>
                <w:iCs/>
                <w:sz w:val="24"/>
                <w:szCs w:val="24"/>
                <w:lang w:val="en-US"/>
              </w:rPr>
            </w:pPr>
            <w:r w:rsidRPr="002C19DC">
              <w:rPr>
                <w:rFonts w:ascii="Calibri" w:eastAsia="Calibri" w:hAnsi="Calibri" w:cs="Calibri"/>
                <w:lang w:val="en-US"/>
              </w:rPr>
              <w:t xml:space="preserve">The new e-shop should fit the international standards of an e-commerce website that specializes in selling artisanal products. </w:t>
            </w:r>
          </w:p>
        </w:tc>
        <w:tc>
          <w:tcPr>
            <w:tcW w:w="8280" w:type="dxa"/>
          </w:tcPr>
          <w:p w14:paraId="3D8BACD0" w14:textId="504807BF" w:rsidR="00D4393B" w:rsidRPr="002C19DC" w:rsidRDefault="00D4393B" w:rsidP="00D4393B">
            <w:pPr>
              <w:rPr>
                <w:lang w:val="en-US"/>
              </w:rPr>
            </w:pPr>
            <w:r w:rsidRPr="002C19DC">
              <w:rPr>
                <w:lang w:val="en-US"/>
              </w:rPr>
              <w:t xml:space="preserve">The catalog will contain </w:t>
            </w:r>
            <w:r w:rsidR="0008612F">
              <w:rPr>
                <w:lang w:val="en-US"/>
              </w:rPr>
              <w:t xml:space="preserve">up to </w:t>
            </w:r>
            <w:r w:rsidR="0085314E">
              <w:rPr>
                <w:lang w:val="en-US"/>
              </w:rPr>
              <w:t>100</w:t>
            </w:r>
            <w:r w:rsidRPr="002C19DC">
              <w:rPr>
                <w:lang w:val="en-US"/>
              </w:rPr>
              <w:t xml:space="preserve"> products. Each product will have high-quality pictures and </w:t>
            </w:r>
            <w:r w:rsidR="0008612F">
              <w:rPr>
                <w:lang w:val="en-US"/>
              </w:rPr>
              <w:t xml:space="preserve">technical </w:t>
            </w:r>
            <w:r w:rsidRPr="002C19DC">
              <w:rPr>
                <w:lang w:val="en-US"/>
              </w:rPr>
              <w:t xml:space="preserve">descriptions (Benefits, weight, certifications, owners, and other relevant information). Products must be categorized and structured to help users easily navigate the shop. </w:t>
            </w:r>
            <w:r w:rsidRPr="002D1454">
              <w:rPr>
                <w:lang w:val="en-US"/>
              </w:rPr>
              <w:t>Products photos will be provided by FHI 360.</w:t>
            </w:r>
          </w:p>
          <w:p w14:paraId="32718DB1" w14:textId="77777777" w:rsidR="00D4393B" w:rsidRPr="002C19DC" w:rsidRDefault="00D4393B" w:rsidP="00D4393B">
            <w:pPr>
              <w:rPr>
                <w:rFonts w:eastAsiaTheme="minorEastAsia"/>
                <w:lang w:val="en-US"/>
              </w:rPr>
            </w:pPr>
          </w:p>
          <w:p w14:paraId="41795D4E" w14:textId="45D29B7A" w:rsidR="00D4393B" w:rsidRPr="002C19DC" w:rsidRDefault="00D4393B" w:rsidP="00D4393B">
            <w:pPr>
              <w:rPr>
                <w:rFonts w:eastAsiaTheme="minorEastAsia"/>
                <w:lang w:val="en-US"/>
              </w:rPr>
            </w:pPr>
            <w:r w:rsidRPr="002C19DC">
              <w:rPr>
                <w:lang w:val="en-US"/>
              </w:rPr>
              <w:t>An easy to manipulate CMS to add, remove or edit products, categories, and other sections by non-tech-savvy people. Also, it should be easy to follow up with sales, stock, and other statistics of an E-commerce shop.</w:t>
            </w:r>
          </w:p>
          <w:p w14:paraId="17146517" w14:textId="77777777" w:rsidR="000B6767" w:rsidRDefault="000B6767" w:rsidP="00D4393B">
            <w:pPr>
              <w:rPr>
                <w:b/>
                <w:bCs/>
                <w:lang w:val="en-US"/>
              </w:rPr>
            </w:pPr>
          </w:p>
          <w:p w14:paraId="67FD4204" w14:textId="2329C0ED" w:rsidR="00D4393B" w:rsidRPr="002C19DC" w:rsidRDefault="00D4393B" w:rsidP="00D4393B">
            <w:pPr>
              <w:rPr>
                <w:rFonts w:eastAsiaTheme="minorEastAsia"/>
                <w:lang w:val="en-US"/>
              </w:rPr>
            </w:pPr>
            <w:r w:rsidRPr="002C19DC">
              <w:rPr>
                <w:lang w:val="en-US"/>
              </w:rPr>
              <w:t xml:space="preserve">The website shouldn't take longer than 2 seconds to fully load and less than 100 milliseconds to load product pages.  </w:t>
            </w:r>
          </w:p>
          <w:p w14:paraId="79DA74A2" w14:textId="574850AE" w:rsidR="00D4393B" w:rsidRPr="002C19DC" w:rsidRDefault="00D4393B" w:rsidP="00D4393B">
            <w:pPr>
              <w:rPr>
                <w:rFonts w:eastAsiaTheme="minorEastAsia"/>
                <w:lang w:val="en-US"/>
              </w:rPr>
            </w:pPr>
            <w:r w:rsidRPr="002C19DC">
              <w:rPr>
                <w:b/>
                <w:bCs/>
                <w:lang w:val="en-US"/>
              </w:rPr>
              <w:br/>
            </w:r>
            <w:r w:rsidRPr="002C19DC">
              <w:rPr>
                <w:lang w:val="en-US"/>
              </w:rPr>
              <w:t>Integrate a payment system that allows visitors to order products locally and internationally and select the desired quantity (order per quantity or wholesale). The e-shop should also facilitate the purchasing from other platforms where the product exists</w:t>
            </w:r>
            <w:r w:rsidR="00390EF4">
              <w:rPr>
                <w:lang w:val="en-US"/>
              </w:rPr>
              <w:t>.</w:t>
            </w:r>
          </w:p>
          <w:p w14:paraId="05CEFF60" w14:textId="77777777" w:rsidR="0047541A" w:rsidRDefault="0047541A" w:rsidP="00D4393B">
            <w:pPr>
              <w:rPr>
                <w:b/>
                <w:bCs/>
                <w:lang w:val="en-US"/>
              </w:rPr>
            </w:pPr>
          </w:p>
          <w:p w14:paraId="7127BC92" w14:textId="77777777" w:rsidR="0047541A" w:rsidRPr="002C19DC" w:rsidRDefault="0047541A" w:rsidP="0047541A">
            <w:pPr>
              <w:rPr>
                <w:rFonts w:eastAsiaTheme="minorEastAsia"/>
                <w:lang w:val="en-US"/>
              </w:rPr>
            </w:pPr>
            <w:r w:rsidRPr="002C19DC">
              <w:rPr>
                <w:lang w:val="en-US"/>
              </w:rPr>
              <w:t>Users must be able to comment and rate products on the e-shop to have a better experience navigating the website.</w:t>
            </w:r>
          </w:p>
          <w:p w14:paraId="1C7A1DCF" w14:textId="64F4D448" w:rsidR="0047541A" w:rsidRPr="002C19DC" w:rsidRDefault="0047541A" w:rsidP="0047541A">
            <w:pPr>
              <w:rPr>
                <w:lang w:val="en-US"/>
              </w:rPr>
            </w:pPr>
            <w:r w:rsidRPr="00A92B04">
              <w:rPr>
                <w:lang w:val="en-US"/>
              </w:rPr>
              <w:br/>
            </w:r>
            <w:r w:rsidRPr="002C19DC">
              <w:rPr>
                <w:lang w:val="en-US"/>
              </w:rPr>
              <w:t xml:space="preserve">Most of the traffic online takes place via mobile devices. The e-shop must be fully responsive and easy to </w:t>
            </w:r>
            <w:r w:rsidR="79A6DA14" w:rsidRPr="28F858D7">
              <w:rPr>
                <w:lang w:val="en-US"/>
              </w:rPr>
              <w:t>navigate</w:t>
            </w:r>
            <w:r w:rsidRPr="002C19DC">
              <w:rPr>
                <w:lang w:val="en-US"/>
              </w:rPr>
              <w:t xml:space="preserve"> via the different mobile platforms (Android, iOS.) also in the different resolutions of desktop and tablet devices.</w:t>
            </w:r>
          </w:p>
          <w:p w14:paraId="13D64FEA" w14:textId="77777777" w:rsidR="0047541A" w:rsidRPr="002C19DC" w:rsidRDefault="0047541A" w:rsidP="0047541A">
            <w:pPr>
              <w:rPr>
                <w:rFonts w:eastAsiaTheme="minorEastAsia"/>
                <w:lang w:val="en-US"/>
              </w:rPr>
            </w:pPr>
            <w:r w:rsidRPr="002C19DC">
              <w:rPr>
                <w:b/>
                <w:bCs/>
                <w:lang w:val="en-US"/>
              </w:rPr>
              <w:br/>
            </w:r>
            <w:r w:rsidRPr="002C19DC">
              <w:rPr>
                <w:lang w:val="en-US"/>
              </w:rPr>
              <w:t>The UI/UX on the website should help users choose their products easily. The design should also reflect the identity of the Wiki PAM brand and the rural life in Tunisia. We will provide A brand guideline for the agency containing the logo, colors, typography, pictures, and videos.</w:t>
            </w:r>
          </w:p>
          <w:p w14:paraId="4CB95B3E" w14:textId="3BA3610D" w:rsidR="00D4393B" w:rsidRPr="002C19DC" w:rsidRDefault="00D4393B" w:rsidP="00D4393B">
            <w:pPr>
              <w:rPr>
                <w:rFonts w:eastAsiaTheme="minorEastAsia"/>
                <w:lang w:val="en-US"/>
              </w:rPr>
            </w:pPr>
            <w:r w:rsidRPr="002C19DC">
              <w:rPr>
                <w:b/>
                <w:bCs/>
                <w:lang w:val="en-US"/>
              </w:rPr>
              <w:br/>
            </w:r>
            <w:r w:rsidRPr="002C19DC">
              <w:rPr>
                <w:lang w:val="en-US"/>
              </w:rPr>
              <w:t xml:space="preserve">The E-shop should include highly searched keywords by our target audience and the web </w:t>
            </w:r>
            <w:r w:rsidRPr="002C19DC">
              <w:rPr>
                <w:lang w:val="en-US"/>
              </w:rPr>
              <w:lastRenderedPageBreak/>
              <w:t>pages fully mapped in different search engines such as Google and Bing. The goal is to rank higher in SERPS in the countries where our target audience exists the most.</w:t>
            </w:r>
          </w:p>
          <w:p w14:paraId="7DEE450B" w14:textId="72F9902D" w:rsidR="00D4393B" w:rsidRPr="002C19DC" w:rsidRDefault="00D4393B" w:rsidP="00D4393B">
            <w:pPr>
              <w:rPr>
                <w:rFonts w:eastAsiaTheme="minorEastAsia"/>
                <w:lang w:val="en-US"/>
              </w:rPr>
            </w:pPr>
            <w:r w:rsidRPr="002C19DC">
              <w:rPr>
                <w:b/>
                <w:bCs/>
                <w:lang w:val="en-US"/>
              </w:rPr>
              <w:br/>
            </w:r>
            <w:r w:rsidRPr="002C19DC">
              <w:rPr>
                <w:rFonts w:ascii="Calibri" w:eastAsia="Calibri" w:hAnsi="Calibri" w:cs="Calibri"/>
                <w:lang w:val="en-US"/>
              </w:rPr>
              <w:t>Marketing automation tools must be embedded on the website to facilitate sending newsletters, special offers and follow up with customers via email.</w:t>
            </w:r>
          </w:p>
          <w:p w14:paraId="38DBA9F0" w14:textId="5BECF81A" w:rsidR="00D4393B" w:rsidRPr="002C19DC" w:rsidRDefault="00D4393B" w:rsidP="00D4393B">
            <w:pPr>
              <w:rPr>
                <w:rFonts w:eastAsiaTheme="minorEastAsia"/>
                <w:lang w:val="en-US"/>
              </w:rPr>
            </w:pPr>
            <w:r w:rsidRPr="002C19DC">
              <w:rPr>
                <w:rFonts w:ascii="Calibri" w:eastAsia="Calibri" w:hAnsi="Calibri" w:cs="Calibri"/>
                <w:b/>
                <w:bCs/>
                <w:lang w:val="en-US"/>
              </w:rPr>
              <w:br/>
            </w:r>
            <w:r w:rsidR="000B6767">
              <w:rPr>
                <w:rFonts w:ascii="Calibri" w:eastAsia="Calibri" w:hAnsi="Calibri" w:cs="Calibri"/>
                <w:lang w:val="en-US"/>
              </w:rPr>
              <w:t>S</w:t>
            </w:r>
            <w:r w:rsidRPr="002C19DC">
              <w:rPr>
                <w:rFonts w:ascii="Calibri" w:eastAsia="Calibri" w:hAnsi="Calibri" w:cs="Calibri"/>
                <w:lang w:val="en-US"/>
              </w:rPr>
              <w:t>ocial media must be integrated in the E-shop to facilitate sharing and talking about products on different platforms such as Facebook, Twitter, LinkedIn.</w:t>
            </w:r>
          </w:p>
          <w:p w14:paraId="5E13283D" w14:textId="768D2D18" w:rsidR="00D4393B" w:rsidRPr="002C19DC" w:rsidRDefault="00D4393B" w:rsidP="00D4393B">
            <w:pPr>
              <w:rPr>
                <w:lang w:val="en-US"/>
              </w:rPr>
            </w:pPr>
            <w:r w:rsidRPr="002C19DC">
              <w:rPr>
                <w:rFonts w:ascii="Calibri" w:eastAsia="Calibri" w:hAnsi="Calibri" w:cs="Calibri"/>
                <w:b/>
                <w:bCs/>
                <w:lang w:val="en-US"/>
              </w:rPr>
              <w:br/>
            </w:r>
            <w:r w:rsidRPr="002C19DC">
              <w:rPr>
                <w:rFonts w:ascii="Calibri" w:eastAsia="Calibri" w:hAnsi="Calibri" w:cs="Calibri"/>
                <w:lang w:val="en-US"/>
              </w:rPr>
              <w:t xml:space="preserve">Provide a customer support interface that </w:t>
            </w:r>
            <w:proofErr w:type="gramStart"/>
            <w:r w:rsidRPr="002C19DC">
              <w:rPr>
                <w:rFonts w:ascii="Calibri" w:eastAsia="Calibri" w:hAnsi="Calibri" w:cs="Calibri"/>
                <w:lang w:val="en-US"/>
              </w:rPr>
              <w:t xml:space="preserve">provides assistance </w:t>
            </w:r>
            <w:r w:rsidR="004E7507">
              <w:rPr>
                <w:rFonts w:ascii="Calibri" w:eastAsia="Calibri" w:hAnsi="Calibri" w:cs="Calibri"/>
                <w:lang w:val="en-US"/>
              </w:rPr>
              <w:t>to</w:t>
            </w:r>
            <w:proofErr w:type="gramEnd"/>
            <w:r w:rsidR="004E7507">
              <w:rPr>
                <w:rFonts w:ascii="Calibri" w:eastAsia="Calibri" w:hAnsi="Calibri" w:cs="Calibri"/>
                <w:lang w:val="en-US"/>
              </w:rPr>
              <w:t xml:space="preserve"> </w:t>
            </w:r>
            <w:r w:rsidRPr="002C19DC">
              <w:rPr>
                <w:rFonts w:ascii="Calibri" w:eastAsia="Calibri" w:hAnsi="Calibri" w:cs="Calibri"/>
                <w:lang w:val="en-US"/>
              </w:rPr>
              <w:t>users</w:t>
            </w:r>
            <w:r w:rsidR="004E7507">
              <w:rPr>
                <w:rFonts w:ascii="Calibri" w:eastAsia="Calibri" w:hAnsi="Calibri" w:cs="Calibri"/>
                <w:lang w:val="en-US"/>
              </w:rPr>
              <w:t>.</w:t>
            </w:r>
            <w:r w:rsidRPr="002C19DC">
              <w:rPr>
                <w:rFonts w:ascii="Calibri" w:eastAsia="Calibri" w:hAnsi="Calibri" w:cs="Calibri"/>
                <w:lang w:val="en-US"/>
              </w:rPr>
              <w:t xml:space="preserve"> </w:t>
            </w:r>
          </w:p>
          <w:p w14:paraId="1FFB9403" w14:textId="3505FEA3" w:rsidR="00D4393B" w:rsidRPr="002C19DC" w:rsidRDefault="00D4393B" w:rsidP="00D4393B">
            <w:pPr>
              <w:rPr>
                <w:lang w:val="en-US"/>
              </w:rPr>
            </w:pPr>
            <w:r w:rsidRPr="002C19DC">
              <w:rPr>
                <w:rFonts w:ascii="Calibri" w:eastAsia="Calibri" w:hAnsi="Calibri" w:cs="Calibri"/>
                <w:b/>
                <w:bCs/>
                <w:lang w:val="en-US"/>
              </w:rPr>
              <w:br/>
            </w:r>
            <w:r w:rsidRPr="002C19DC">
              <w:rPr>
                <w:rFonts w:ascii="Calibri" w:eastAsia="Calibri" w:hAnsi="Calibri" w:cs="Calibri"/>
                <w:lang w:val="en-US"/>
              </w:rPr>
              <w:t>E-shop must be fully encrypted and secure. Provide legal and privacy terms and conditions for national and international users about their data security.</w:t>
            </w:r>
          </w:p>
          <w:p w14:paraId="35E78E7D" w14:textId="5CBAB8F7" w:rsidR="00D4393B" w:rsidRPr="002C19DC" w:rsidRDefault="00D4393B" w:rsidP="00D4393B">
            <w:pPr>
              <w:rPr>
                <w:b/>
                <w:bCs/>
                <w:i/>
                <w:iCs/>
                <w:sz w:val="24"/>
                <w:szCs w:val="24"/>
                <w:lang w:val="en-US"/>
              </w:rPr>
            </w:pPr>
            <w:r w:rsidRPr="002C19DC">
              <w:rPr>
                <w:rFonts w:ascii="Calibri" w:eastAsia="Calibri" w:hAnsi="Calibri" w:cs="Calibri"/>
                <w:b/>
                <w:bCs/>
                <w:lang w:val="en-US"/>
              </w:rPr>
              <w:br/>
            </w:r>
            <w:r w:rsidRPr="002C19DC">
              <w:rPr>
                <w:rFonts w:ascii="Calibri" w:eastAsia="Calibri" w:hAnsi="Calibri" w:cs="Calibri"/>
                <w:lang w:val="en-US"/>
              </w:rPr>
              <w:t xml:space="preserve">E-shop should have a local hosting provider to facilitate payment for cluster members in years to come. The hosting provider must provide high-speed hosting to deliver a good load time for international users.  </w:t>
            </w:r>
          </w:p>
        </w:tc>
        <w:tc>
          <w:tcPr>
            <w:tcW w:w="2610" w:type="dxa"/>
          </w:tcPr>
          <w:p w14:paraId="545199B7" w14:textId="77777777" w:rsidR="00D4393B" w:rsidRPr="00EC2FD5" w:rsidRDefault="00D4393B" w:rsidP="00D4393B">
            <w:pPr>
              <w:pStyle w:val="ListParagraph"/>
              <w:numPr>
                <w:ilvl w:val="0"/>
                <w:numId w:val="34"/>
              </w:numPr>
              <w:rPr>
                <w:rFonts w:eastAsiaTheme="minorEastAsia"/>
                <w:lang w:val="en-US"/>
              </w:rPr>
            </w:pPr>
            <w:r w:rsidRPr="00EC2FD5">
              <w:rPr>
                <w:rFonts w:ascii="Calibri" w:eastAsia="Calibri" w:hAnsi="Calibri" w:cs="Calibri"/>
                <w:lang w:val="en-US"/>
              </w:rPr>
              <w:lastRenderedPageBreak/>
              <w:t>Integration of an online product catalogs.</w:t>
            </w:r>
          </w:p>
          <w:p w14:paraId="5982D879" w14:textId="77777777" w:rsidR="00D4393B" w:rsidRPr="00EC2FD5" w:rsidRDefault="00D4393B" w:rsidP="00D4393B">
            <w:pPr>
              <w:pStyle w:val="ListParagraph"/>
              <w:numPr>
                <w:ilvl w:val="0"/>
                <w:numId w:val="34"/>
              </w:numPr>
              <w:rPr>
                <w:rFonts w:eastAsiaTheme="minorEastAsia"/>
                <w:lang w:val="en-US"/>
              </w:rPr>
            </w:pPr>
            <w:r w:rsidRPr="00EC2FD5">
              <w:rPr>
                <w:rFonts w:ascii="Calibri" w:eastAsia="Calibri" w:hAnsi="Calibri" w:cs="Calibri"/>
                <w:lang w:val="en-US"/>
              </w:rPr>
              <w:t>User generated reviews.</w:t>
            </w:r>
          </w:p>
          <w:p w14:paraId="0BB76F61" w14:textId="77777777" w:rsidR="00D4393B" w:rsidRPr="00EC2FD5" w:rsidRDefault="00D4393B" w:rsidP="00D4393B">
            <w:pPr>
              <w:pStyle w:val="ListParagraph"/>
              <w:numPr>
                <w:ilvl w:val="0"/>
                <w:numId w:val="34"/>
              </w:numPr>
              <w:rPr>
                <w:rFonts w:eastAsiaTheme="minorEastAsia"/>
                <w:lang w:val="en-US"/>
              </w:rPr>
            </w:pPr>
            <w:r w:rsidRPr="00EC2FD5">
              <w:rPr>
                <w:rFonts w:ascii="Calibri" w:eastAsia="Calibri" w:hAnsi="Calibri" w:cs="Calibri"/>
                <w:lang w:val="en-US"/>
              </w:rPr>
              <w:t>Mobile friendly e-shop</w:t>
            </w:r>
          </w:p>
          <w:p w14:paraId="1738926A" w14:textId="77777777" w:rsidR="00D4393B" w:rsidRPr="00EC2FD5" w:rsidRDefault="00D4393B" w:rsidP="00D4393B">
            <w:pPr>
              <w:pStyle w:val="ListParagraph"/>
              <w:numPr>
                <w:ilvl w:val="0"/>
                <w:numId w:val="34"/>
              </w:numPr>
              <w:rPr>
                <w:rFonts w:eastAsiaTheme="minorEastAsia"/>
                <w:lang w:val="en-US"/>
              </w:rPr>
            </w:pPr>
            <w:r w:rsidRPr="00EC2FD5">
              <w:rPr>
                <w:rFonts w:ascii="Calibri" w:eastAsia="Calibri" w:hAnsi="Calibri" w:cs="Calibri"/>
                <w:lang w:val="en-US"/>
              </w:rPr>
              <w:t>modern and minimalistic design</w:t>
            </w:r>
          </w:p>
          <w:p w14:paraId="7055AC7E" w14:textId="77777777" w:rsidR="00D4393B" w:rsidRPr="00EC2FD5" w:rsidRDefault="00D4393B" w:rsidP="00D4393B">
            <w:pPr>
              <w:pStyle w:val="ListParagraph"/>
              <w:numPr>
                <w:ilvl w:val="0"/>
                <w:numId w:val="34"/>
              </w:numPr>
              <w:rPr>
                <w:rFonts w:eastAsiaTheme="minorEastAsia"/>
                <w:lang w:val="en-US"/>
              </w:rPr>
            </w:pPr>
            <w:r w:rsidRPr="00EC2FD5">
              <w:rPr>
                <w:rFonts w:ascii="Calibri" w:eastAsia="Calibri" w:hAnsi="Calibri" w:cs="Calibri"/>
                <w:lang w:val="en-US"/>
              </w:rPr>
              <w:t>Content management system.</w:t>
            </w:r>
          </w:p>
          <w:p w14:paraId="21C762A0" w14:textId="77777777" w:rsidR="00D4393B" w:rsidRPr="00EC2FD5" w:rsidRDefault="00D4393B" w:rsidP="00D4393B">
            <w:pPr>
              <w:pStyle w:val="ListParagraph"/>
              <w:numPr>
                <w:ilvl w:val="0"/>
                <w:numId w:val="34"/>
              </w:numPr>
              <w:rPr>
                <w:rFonts w:eastAsiaTheme="minorEastAsia"/>
                <w:lang w:val="en-US"/>
              </w:rPr>
            </w:pPr>
            <w:r w:rsidRPr="00EC2FD5">
              <w:rPr>
                <w:rFonts w:ascii="Calibri" w:eastAsia="Calibri" w:hAnsi="Calibri" w:cs="Calibri"/>
                <w:lang w:val="en-US"/>
              </w:rPr>
              <w:t>Website performance and speed.</w:t>
            </w:r>
          </w:p>
          <w:p w14:paraId="791F498C" w14:textId="77777777" w:rsidR="00D4393B" w:rsidRPr="00EC2FD5" w:rsidRDefault="00D4393B" w:rsidP="00D4393B">
            <w:pPr>
              <w:pStyle w:val="ListParagraph"/>
              <w:numPr>
                <w:ilvl w:val="0"/>
                <w:numId w:val="34"/>
              </w:numPr>
              <w:rPr>
                <w:rFonts w:eastAsiaTheme="minorEastAsia"/>
                <w:lang w:val="en-US"/>
              </w:rPr>
            </w:pPr>
            <w:r w:rsidRPr="00EC2FD5">
              <w:rPr>
                <w:rFonts w:ascii="Calibri" w:eastAsia="Calibri" w:hAnsi="Calibri" w:cs="Calibri"/>
                <w:lang w:val="en-US"/>
              </w:rPr>
              <w:t>Shipping &amp; payment systems integration</w:t>
            </w:r>
          </w:p>
          <w:p w14:paraId="40556D41" w14:textId="77777777" w:rsidR="00D4393B" w:rsidRPr="00EC2FD5" w:rsidRDefault="00D4393B" w:rsidP="00D4393B">
            <w:pPr>
              <w:pStyle w:val="ListParagraph"/>
              <w:numPr>
                <w:ilvl w:val="0"/>
                <w:numId w:val="34"/>
              </w:numPr>
              <w:rPr>
                <w:lang w:val="en-US"/>
              </w:rPr>
            </w:pPr>
            <w:r w:rsidRPr="00EC2FD5">
              <w:rPr>
                <w:rFonts w:ascii="Calibri" w:eastAsia="Calibri" w:hAnsi="Calibri" w:cs="Calibri"/>
                <w:lang w:val="en-US"/>
              </w:rPr>
              <w:t>Search Engine Optimization</w:t>
            </w:r>
          </w:p>
          <w:p w14:paraId="284D37F2" w14:textId="77777777" w:rsidR="00D4393B" w:rsidRPr="00EC2FD5" w:rsidRDefault="00D4393B" w:rsidP="00D4393B">
            <w:pPr>
              <w:pStyle w:val="ListParagraph"/>
              <w:numPr>
                <w:ilvl w:val="0"/>
                <w:numId w:val="34"/>
              </w:numPr>
              <w:rPr>
                <w:rFonts w:eastAsiaTheme="minorEastAsia"/>
                <w:lang w:val="en-US"/>
              </w:rPr>
            </w:pPr>
            <w:r w:rsidRPr="00EC2FD5">
              <w:rPr>
                <w:rFonts w:ascii="Calibri" w:eastAsia="Calibri" w:hAnsi="Calibri" w:cs="Calibri"/>
                <w:lang w:val="en-US"/>
              </w:rPr>
              <w:t>Email Marketing tools</w:t>
            </w:r>
          </w:p>
          <w:p w14:paraId="356816E1" w14:textId="77777777" w:rsidR="00D4393B" w:rsidRPr="00EC2FD5" w:rsidRDefault="00D4393B" w:rsidP="00D4393B">
            <w:pPr>
              <w:pStyle w:val="ListParagraph"/>
              <w:numPr>
                <w:ilvl w:val="0"/>
                <w:numId w:val="34"/>
              </w:numPr>
              <w:rPr>
                <w:lang w:val="en-US"/>
              </w:rPr>
            </w:pPr>
            <w:r w:rsidRPr="00EC2FD5">
              <w:rPr>
                <w:rFonts w:ascii="Calibri" w:eastAsia="Calibri" w:hAnsi="Calibri" w:cs="Calibri"/>
                <w:lang w:val="en-US"/>
              </w:rPr>
              <w:t>Social media integration</w:t>
            </w:r>
          </w:p>
          <w:p w14:paraId="75429904" w14:textId="77777777" w:rsidR="00D4393B" w:rsidRPr="00EC2FD5" w:rsidRDefault="00D4393B" w:rsidP="00D4393B">
            <w:pPr>
              <w:pStyle w:val="ListParagraph"/>
              <w:numPr>
                <w:ilvl w:val="0"/>
                <w:numId w:val="34"/>
              </w:numPr>
              <w:rPr>
                <w:lang w:val="en-US"/>
              </w:rPr>
            </w:pPr>
            <w:r w:rsidRPr="00EC2FD5">
              <w:rPr>
                <w:rFonts w:ascii="Calibri" w:eastAsia="Calibri" w:hAnsi="Calibri" w:cs="Calibri"/>
                <w:lang w:val="en-US"/>
              </w:rPr>
              <w:t>Customer support</w:t>
            </w:r>
          </w:p>
          <w:p w14:paraId="6CEB5B54" w14:textId="77777777" w:rsidR="00D4393B" w:rsidRPr="00D4393B" w:rsidRDefault="00D4393B" w:rsidP="00D4393B">
            <w:pPr>
              <w:pStyle w:val="ListParagraph"/>
              <w:numPr>
                <w:ilvl w:val="0"/>
                <w:numId w:val="34"/>
              </w:numPr>
              <w:rPr>
                <w:lang w:val="en-US"/>
              </w:rPr>
            </w:pPr>
            <w:r w:rsidRPr="00EC2FD5">
              <w:rPr>
                <w:rFonts w:ascii="Calibri" w:eastAsia="Calibri" w:hAnsi="Calibri" w:cs="Calibri"/>
                <w:lang w:val="en-US"/>
              </w:rPr>
              <w:t>Website security</w:t>
            </w:r>
          </w:p>
          <w:p w14:paraId="54B91B8A" w14:textId="77777777" w:rsidR="00902AA3" w:rsidRPr="00902AA3" w:rsidRDefault="00D4393B" w:rsidP="00D4393B">
            <w:pPr>
              <w:pStyle w:val="ListParagraph"/>
              <w:numPr>
                <w:ilvl w:val="0"/>
                <w:numId w:val="34"/>
              </w:numPr>
              <w:rPr>
                <w:lang w:val="en-US"/>
              </w:rPr>
            </w:pPr>
            <w:r w:rsidRPr="00D4393B">
              <w:rPr>
                <w:rFonts w:ascii="Calibri" w:eastAsia="Calibri" w:hAnsi="Calibri" w:cs="Calibri"/>
                <w:lang w:val="en-US"/>
              </w:rPr>
              <w:t>Hosting</w:t>
            </w:r>
          </w:p>
          <w:p w14:paraId="0F52336B" w14:textId="5F00D2AF" w:rsidR="00D4393B" w:rsidRPr="00D4393B" w:rsidRDefault="00DA403D" w:rsidP="00D4393B">
            <w:pPr>
              <w:pStyle w:val="ListParagraph"/>
              <w:numPr>
                <w:ilvl w:val="0"/>
                <w:numId w:val="34"/>
              </w:numPr>
              <w:rPr>
                <w:lang w:val="en-US"/>
              </w:rPr>
            </w:pPr>
            <w:r>
              <w:rPr>
                <w:rFonts w:ascii="Calibri" w:eastAsia="Calibri" w:hAnsi="Calibri" w:cs="Calibri"/>
                <w:lang w:val="en-US"/>
              </w:rPr>
              <w:t xml:space="preserve">After sale technical support </w:t>
            </w:r>
            <w:r w:rsidR="00D4393B" w:rsidRPr="00D4393B">
              <w:rPr>
                <w:rFonts w:ascii="Calibri" w:eastAsia="Calibri" w:hAnsi="Calibri" w:cs="Calibri"/>
                <w:b/>
                <w:bCs/>
                <w:lang w:val="en-US"/>
              </w:rPr>
              <w:t xml:space="preserve"> </w:t>
            </w:r>
          </w:p>
        </w:tc>
        <w:tc>
          <w:tcPr>
            <w:tcW w:w="1530" w:type="dxa"/>
          </w:tcPr>
          <w:p w14:paraId="3D3501C7" w14:textId="12EDDC93" w:rsidR="00D4393B" w:rsidRPr="002C19DC" w:rsidRDefault="00160441" w:rsidP="00D4393B">
            <w:pPr>
              <w:rPr>
                <w:rFonts w:ascii="Calibri" w:eastAsia="Calibri" w:hAnsi="Calibri" w:cs="Calibri"/>
                <w:lang w:val="en-US"/>
              </w:rPr>
            </w:pPr>
            <w:r>
              <w:rPr>
                <w:rFonts w:ascii="Calibri" w:eastAsia="Calibri" w:hAnsi="Calibri" w:cs="Calibri"/>
                <w:lang w:val="en-US"/>
              </w:rPr>
              <w:t>TBD</w:t>
            </w:r>
          </w:p>
        </w:tc>
      </w:tr>
      <w:tr w:rsidR="00D4393B" w:rsidRPr="002C19DC" w14:paraId="22B93D18" w14:textId="58190121" w:rsidTr="16F49935">
        <w:trPr>
          <w:trHeight w:val="530"/>
        </w:trPr>
        <w:tc>
          <w:tcPr>
            <w:tcW w:w="390" w:type="dxa"/>
          </w:tcPr>
          <w:p w14:paraId="6F8AE738" w14:textId="0CD41C04" w:rsidR="00D4393B" w:rsidRPr="002D1454" w:rsidRDefault="00D4393B" w:rsidP="00D4393B">
            <w:pPr>
              <w:rPr>
                <w:b/>
                <w:bCs/>
                <w:i/>
                <w:iCs/>
                <w:sz w:val="24"/>
                <w:szCs w:val="24"/>
                <w:lang w:val="en-US"/>
              </w:rPr>
            </w:pPr>
            <w:r w:rsidRPr="002D1454">
              <w:rPr>
                <w:b/>
                <w:bCs/>
                <w:i/>
                <w:iCs/>
                <w:sz w:val="24"/>
                <w:szCs w:val="24"/>
                <w:lang w:val="en-US"/>
              </w:rPr>
              <w:t>2</w:t>
            </w:r>
          </w:p>
          <w:p w14:paraId="540E37D7" w14:textId="417066D3" w:rsidR="00D4393B" w:rsidRPr="002D1454" w:rsidRDefault="00D4393B" w:rsidP="00D4393B">
            <w:pPr>
              <w:rPr>
                <w:b/>
                <w:bCs/>
                <w:i/>
                <w:iCs/>
                <w:sz w:val="24"/>
                <w:szCs w:val="24"/>
                <w:lang w:val="en-US"/>
              </w:rPr>
            </w:pPr>
          </w:p>
        </w:tc>
        <w:tc>
          <w:tcPr>
            <w:tcW w:w="2148" w:type="dxa"/>
          </w:tcPr>
          <w:p w14:paraId="1021F66A" w14:textId="226ECA52" w:rsidR="00D4393B" w:rsidRPr="002D1454" w:rsidRDefault="00D4393B" w:rsidP="00D4393B">
            <w:pPr>
              <w:spacing w:line="259" w:lineRule="auto"/>
              <w:rPr>
                <w:lang w:val="en-US"/>
              </w:rPr>
            </w:pPr>
            <w:r w:rsidRPr="002D1454">
              <w:rPr>
                <w:lang w:val="en-US"/>
              </w:rPr>
              <w:t>Local supply and delivery chains management</w:t>
            </w:r>
          </w:p>
        </w:tc>
        <w:tc>
          <w:tcPr>
            <w:tcW w:w="8280" w:type="dxa"/>
          </w:tcPr>
          <w:p w14:paraId="1E4D26D1" w14:textId="2B10843A" w:rsidR="00D4393B" w:rsidRPr="000B6767" w:rsidRDefault="004E7507" w:rsidP="000B6767">
            <w:pPr>
              <w:rPr>
                <w:lang w:val="en-US"/>
              </w:rPr>
            </w:pPr>
            <w:r>
              <w:rPr>
                <w:lang w:val="en-US"/>
              </w:rPr>
              <w:t xml:space="preserve">Set up a logistic system </w:t>
            </w:r>
            <w:r w:rsidR="007D0355">
              <w:rPr>
                <w:lang w:val="en-US"/>
              </w:rPr>
              <w:t>aimed to h</w:t>
            </w:r>
            <w:r w:rsidR="00D4393B" w:rsidRPr="000B6767">
              <w:rPr>
                <w:lang w:val="en-US"/>
              </w:rPr>
              <w:t>andle product’s collection and storage in one common warehouse located in Northwest Tunisia.</w:t>
            </w:r>
          </w:p>
          <w:p w14:paraId="1E13756C" w14:textId="77777777" w:rsidR="000B6767" w:rsidRDefault="000B6767" w:rsidP="000B6767">
            <w:pPr>
              <w:rPr>
                <w:lang w:val="en-US"/>
              </w:rPr>
            </w:pPr>
          </w:p>
          <w:p w14:paraId="13413BE4" w14:textId="3A5DD0CB" w:rsidR="000B6767" w:rsidRDefault="00527CA5" w:rsidP="000B6767">
            <w:pPr>
              <w:rPr>
                <w:rFonts w:eastAsiaTheme="minorEastAsia"/>
                <w:lang w:val="en-US"/>
              </w:rPr>
            </w:pPr>
            <w:r>
              <w:rPr>
                <w:lang w:val="en-US"/>
              </w:rPr>
              <w:t xml:space="preserve">Consult </w:t>
            </w:r>
            <w:r w:rsidR="00D4393B" w:rsidRPr="000B6767">
              <w:rPr>
                <w:lang w:val="en-US"/>
              </w:rPr>
              <w:t>with artisans in terms of payment methods, and payment bank transfer operation</w:t>
            </w:r>
            <w:r w:rsidR="00B17ED6">
              <w:rPr>
                <w:lang w:val="en-US"/>
              </w:rPr>
              <w:t xml:space="preserve"> and set up a </w:t>
            </w:r>
            <w:r w:rsidR="00365CE6">
              <w:rPr>
                <w:lang w:val="en-US"/>
              </w:rPr>
              <w:t>local online sales operation</w:t>
            </w:r>
            <w:r w:rsidR="000B07BD">
              <w:rPr>
                <w:lang w:val="en-US"/>
              </w:rPr>
              <w:t xml:space="preserve"> manual for Wiki PAM including transactions management, delivery procedures, aftersales,</w:t>
            </w:r>
            <w:r w:rsidR="00210E1B">
              <w:rPr>
                <w:lang w:val="en-US"/>
              </w:rPr>
              <w:t xml:space="preserve"> </w:t>
            </w:r>
            <w:r w:rsidR="00365CE6">
              <w:rPr>
                <w:lang w:val="en-US"/>
              </w:rPr>
              <w:t xml:space="preserve">artisans’ payments etc. </w:t>
            </w:r>
            <w:r w:rsidR="000B07BD">
              <w:rPr>
                <w:lang w:val="en-US"/>
              </w:rPr>
              <w:t xml:space="preserve"> </w:t>
            </w:r>
            <w:r w:rsidR="00413E05">
              <w:rPr>
                <w:lang w:val="en-US"/>
              </w:rPr>
              <w:t xml:space="preserve">The operations manual will also include </w:t>
            </w:r>
            <w:r w:rsidR="00826FF3">
              <w:rPr>
                <w:lang w:val="en-US"/>
              </w:rPr>
              <w:t xml:space="preserve">guidance on </w:t>
            </w:r>
            <w:r w:rsidR="00413E05" w:rsidRPr="000B6767">
              <w:rPr>
                <w:lang w:val="en-US"/>
              </w:rPr>
              <w:t xml:space="preserve">shipping issues </w:t>
            </w:r>
            <w:r w:rsidR="00826FF3">
              <w:rPr>
                <w:lang w:val="en-US"/>
              </w:rPr>
              <w:t xml:space="preserve">management </w:t>
            </w:r>
            <w:r w:rsidR="00413E05" w:rsidRPr="000B6767">
              <w:rPr>
                <w:lang w:val="en-US"/>
              </w:rPr>
              <w:t>(returned shipments, damaged products, dissatisfied clients, delay, loss...), as well as the actions that must be taken to ensure our clients' satisfaction.</w:t>
            </w:r>
          </w:p>
          <w:p w14:paraId="3AD9A685" w14:textId="77777777" w:rsidR="000B6767" w:rsidRDefault="000B6767" w:rsidP="000B6767">
            <w:pPr>
              <w:rPr>
                <w:rFonts w:eastAsiaTheme="minorEastAsia"/>
                <w:lang w:val="en-US"/>
              </w:rPr>
            </w:pPr>
          </w:p>
          <w:p w14:paraId="7BF03C16" w14:textId="511BA9F2" w:rsidR="000B6767" w:rsidRDefault="006A44F8" w:rsidP="00826FF3">
            <w:pPr>
              <w:rPr>
                <w:rFonts w:eastAsiaTheme="minorEastAsia"/>
                <w:lang w:val="en-US"/>
              </w:rPr>
            </w:pPr>
            <w:r>
              <w:rPr>
                <w:lang w:val="en-US"/>
              </w:rPr>
              <w:t>Develop agreements to o</w:t>
            </w:r>
            <w:r w:rsidR="00D4393B" w:rsidRPr="000B6767">
              <w:rPr>
                <w:lang w:val="en-US"/>
              </w:rPr>
              <w:t>perate all shipping &amp; delivery operations to customer through local delivery companies</w:t>
            </w:r>
          </w:p>
          <w:p w14:paraId="4A25891C" w14:textId="00D3A246" w:rsidR="00D4393B" w:rsidRPr="000B6767" w:rsidRDefault="00D4393B" w:rsidP="000B6767">
            <w:pPr>
              <w:rPr>
                <w:rFonts w:eastAsiaTheme="minorEastAsia"/>
                <w:lang w:val="en-US"/>
              </w:rPr>
            </w:pPr>
          </w:p>
        </w:tc>
        <w:tc>
          <w:tcPr>
            <w:tcW w:w="2610" w:type="dxa"/>
          </w:tcPr>
          <w:p w14:paraId="031A1306" w14:textId="77777777" w:rsidR="00D4393B" w:rsidRPr="00EC2FD5" w:rsidRDefault="00D4393B" w:rsidP="000B07BD">
            <w:pPr>
              <w:pStyle w:val="ListParagraph"/>
              <w:numPr>
                <w:ilvl w:val="0"/>
                <w:numId w:val="34"/>
              </w:numPr>
              <w:rPr>
                <w:rFonts w:ascii="Calibri" w:eastAsia="Calibri" w:hAnsi="Calibri" w:cs="Calibri"/>
                <w:lang w:val="en-US"/>
              </w:rPr>
            </w:pPr>
            <w:r w:rsidRPr="00EC2FD5">
              <w:rPr>
                <w:rFonts w:ascii="Calibri" w:eastAsia="Calibri" w:hAnsi="Calibri" w:cs="Calibri"/>
                <w:lang w:val="en-US"/>
              </w:rPr>
              <w:t>Convention with shipping partners</w:t>
            </w:r>
          </w:p>
          <w:p w14:paraId="1A587F3C" w14:textId="77777777" w:rsidR="00D4393B" w:rsidRPr="00EC2FD5" w:rsidRDefault="00D4393B" w:rsidP="000B07BD">
            <w:pPr>
              <w:pStyle w:val="ListParagraph"/>
              <w:numPr>
                <w:ilvl w:val="0"/>
                <w:numId w:val="34"/>
              </w:numPr>
              <w:rPr>
                <w:rFonts w:ascii="Calibri" w:eastAsia="Calibri" w:hAnsi="Calibri" w:cs="Calibri"/>
                <w:lang w:val="en-US"/>
              </w:rPr>
            </w:pPr>
            <w:r w:rsidRPr="00EC2FD5">
              <w:rPr>
                <w:rFonts w:ascii="Calibri" w:eastAsia="Calibri" w:hAnsi="Calibri" w:cs="Calibri"/>
                <w:lang w:val="en-US"/>
              </w:rPr>
              <w:t xml:space="preserve">Supply chain strategy </w:t>
            </w:r>
          </w:p>
          <w:p w14:paraId="4A38CC20" w14:textId="4BC49B66" w:rsidR="00D4393B" w:rsidRPr="000B07BD" w:rsidRDefault="000B07BD" w:rsidP="000B07BD">
            <w:pPr>
              <w:pStyle w:val="ListParagraph"/>
              <w:numPr>
                <w:ilvl w:val="0"/>
                <w:numId w:val="34"/>
              </w:numPr>
              <w:rPr>
                <w:rFonts w:ascii="Calibri" w:eastAsia="Calibri" w:hAnsi="Calibri" w:cs="Calibri"/>
                <w:lang w:val="en-US"/>
              </w:rPr>
            </w:pPr>
            <w:r>
              <w:rPr>
                <w:rFonts w:ascii="Calibri" w:eastAsia="Calibri" w:hAnsi="Calibri" w:cs="Calibri"/>
                <w:lang w:val="en-US"/>
              </w:rPr>
              <w:t>Wiki PAM local online sales</w:t>
            </w:r>
            <w:r w:rsidRPr="00EC2FD5">
              <w:rPr>
                <w:rFonts w:ascii="Calibri" w:eastAsia="Calibri" w:hAnsi="Calibri" w:cs="Calibri"/>
                <w:lang w:val="en-US"/>
              </w:rPr>
              <w:t xml:space="preserve"> operations</w:t>
            </w:r>
            <w:r>
              <w:rPr>
                <w:rFonts w:ascii="Calibri" w:eastAsia="Calibri" w:hAnsi="Calibri" w:cs="Calibri"/>
                <w:lang w:val="en-US"/>
              </w:rPr>
              <w:t xml:space="preserve"> manual</w:t>
            </w:r>
          </w:p>
        </w:tc>
        <w:tc>
          <w:tcPr>
            <w:tcW w:w="1530" w:type="dxa"/>
          </w:tcPr>
          <w:p w14:paraId="524D2D19" w14:textId="193BB366" w:rsidR="00D4393B" w:rsidRPr="001F29E1" w:rsidRDefault="00160441" w:rsidP="00D4393B">
            <w:pPr>
              <w:rPr>
                <w:lang w:val="en-US"/>
              </w:rPr>
            </w:pPr>
            <w:r>
              <w:rPr>
                <w:rFonts w:ascii="Calibri" w:eastAsia="Calibri" w:hAnsi="Calibri" w:cs="Calibri"/>
                <w:lang w:val="en-US"/>
              </w:rPr>
              <w:t>TBD</w:t>
            </w:r>
          </w:p>
        </w:tc>
      </w:tr>
      <w:tr w:rsidR="00D4393B" w:rsidRPr="002C19DC" w14:paraId="3E1C06BC" w14:textId="0C4E8374" w:rsidTr="16F49935">
        <w:trPr>
          <w:trHeight w:val="800"/>
        </w:trPr>
        <w:tc>
          <w:tcPr>
            <w:tcW w:w="390" w:type="dxa"/>
          </w:tcPr>
          <w:p w14:paraId="360F03DD" w14:textId="6271EEE3" w:rsidR="00D4393B" w:rsidRPr="002C19DC" w:rsidRDefault="00D4393B" w:rsidP="00D4393B">
            <w:pPr>
              <w:rPr>
                <w:b/>
                <w:bCs/>
                <w:i/>
                <w:iCs/>
                <w:sz w:val="24"/>
                <w:szCs w:val="24"/>
                <w:lang w:val="en-US"/>
              </w:rPr>
            </w:pPr>
            <w:r w:rsidRPr="002C19DC">
              <w:rPr>
                <w:b/>
                <w:bCs/>
                <w:i/>
                <w:iCs/>
                <w:sz w:val="24"/>
                <w:szCs w:val="24"/>
                <w:lang w:val="en-US"/>
              </w:rPr>
              <w:t>3</w:t>
            </w:r>
          </w:p>
        </w:tc>
        <w:tc>
          <w:tcPr>
            <w:tcW w:w="2148" w:type="dxa"/>
          </w:tcPr>
          <w:p w14:paraId="7FBCC8B3" w14:textId="3274354F" w:rsidR="00D4393B" w:rsidRPr="002623CF" w:rsidRDefault="00D4393B" w:rsidP="002623CF">
            <w:pPr>
              <w:spacing w:line="259" w:lineRule="auto"/>
              <w:rPr>
                <w:lang w:val="en-US"/>
              </w:rPr>
            </w:pPr>
            <w:r w:rsidRPr="002C19DC">
              <w:rPr>
                <w:lang w:val="en-US"/>
              </w:rPr>
              <w:t>Artisans Capacity Building</w:t>
            </w:r>
          </w:p>
        </w:tc>
        <w:tc>
          <w:tcPr>
            <w:tcW w:w="8280" w:type="dxa"/>
          </w:tcPr>
          <w:p w14:paraId="4F4BA965" w14:textId="171F3010" w:rsidR="00D4393B" w:rsidRPr="00A425CB" w:rsidRDefault="002623CF" w:rsidP="002623CF">
            <w:pPr>
              <w:rPr>
                <w:rFonts w:eastAsiaTheme="minorEastAsia"/>
                <w:lang w:val="en-US"/>
              </w:rPr>
            </w:pPr>
            <w:r>
              <w:rPr>
                <w:lang w:val="en-US"/>
              </w:rPr>
              <w:t>At least three (3) t</w:t>
            </w:r>
            <w:r w:rsidR="00D4393B" w:rsidRPr="000B6767">
              <w:rPr>
                <w:lang w:val="en-US"/>
              </w:rPr>
              <w:t xml:space="preserve">raining courses </w:t>
            </w:r>
            <w:r w:rsidR="00D66378">
              <w:rPr>
                <w:lang w:val="en-US"/>
              </w:rPr>
              <w:t>on</w:t>
            </w:r>
            <w:r w:rsidR="00D4393B" w:rsidRPr="000B6767">
              <w:rPr>
                <w:lang w:val="en-US"/>
              </w:rPr>
              <w:t xml:space="preserve"> website</w:t>
            </w:r>
            <w:r w:rsidR="00D66378">
              <w:rPr>
                <w:lang w:val="en-US"/>
              </w:rPr>
              <w:t xml:space="preserve"> use</w:t>
            </w:r>
            <w:r w:rsidR="00D4393B" w:rsidRPr="000B6767">
              <w:rPr>
                <w:lang w:val="en-US"/>
              </w:rPr>
              <w:t xml:space="preserve">, </w:t>
            </w:r>
            <w:r w:rsidR="00D66378">
              <w:rPr>
                <w:lang w:val="en-US"/>
              </w:rPr>
              <w:t xml:space="preserve">products management, </w:t>
            </w:r>
            <w:r w:rsidR="00D4393B" w:rsidRPr="000B6767">
              <w:rPr>
                <w:lang w:val="en-US"/>
              </w:rPr>
              <w:t xml:space="preserve">and payment </w:t>
            </w:r>
            <w:r w:rsidR="00D66378">
              <w:rPr>
                <w:lang w:val="en-US"/>
              </w:rPr>
              <w:t xml:space="preserve">methods </w:t>
            </w:r>
            <w:r w:rsidR="00D4393B" w:rsidRPr="000B6767">
              <w:rPr>
                <w:lang w:val="en-US"/>
              </w:rPr>
              <w:t>for local and international online sales</w:t>
            </w:r>
          </w:p>
        </w:tc>
        <w:tc>
          <w:tcPr>
            <w:tcW w:w="2610" w:type="dxa"/>
          </w:tcPr>
          <w:p w14:paraId="6AC1DAD3" w14:textId="77777777" w:rsidR="00D4393B" w:rsidRPr="002623CF" w:rsidRDefault="00D4393B" w:rsidP="00D4393B">
            <w:pPr>
              <w:pStyle w:val="ListParagraph"/>
              <w:numPr>
                <w:ilvl w:val="0"/>
                <w:numId w:val="34"/>
              </w:numPr>
              <w:rPr>
                <w:lang w:val="en-US"/>
              </w:rPr>
            </w:pPr>
            <w:r w:rsidRPr="00B15BFE">
              <w:rPr>
                <w:rFonts w:ascii="Calibri" w:eastAsia="Calibri" w:hAnsi="Calibri" w:cs="Calibri"/>
                <w:lang w:val="en-US"/>
              </w:rPr>
              <w:t xml:space="preserve">The workshops &amp; training </w:t>
            </w:r>
            <w:r>
              <w:rPr>
                <w:rFonts w:ascii="Calibri" w:eastAsia="Calibri" w:hAnsi="Calibri" w:cs="Calibri"/>
                <w:lang w:val="en-US"/>
              </w:rPr>
              <w:t>material (PPT format)</w:t>
            </w:r>
          </w:p>
          <w:p w14:paraId="5741A8CF" w14:textId="46ACB5A8" w:rsidR="002623CF" w:rsidRPr="002623CF" w:rsidRDefault="002623CF" w:rsidP="002623CF">
            <w:pPr>
              <w:rPr>
                <w:lang w:val="en-US"/>
              </w:rPr>
            </w:pPr>
          </w:p>
        </w:tc>
        <w:tc>
          <w:tcPr>
            <w:tcW w:w="1530" w:type="dxa"/>
          </w:tcPr>
          <w:p w14:paraId="3B15A38D" w14:textId="5E0D3EB6" w:rsidR="00D4393B" w:rsidRPr="001F29E1" w:rsidRDefault="00160441" w:rsidP="00D4393B">
            <w:pPr>
              <w:rPr>
                <w:lang w:val="en-US"/>
              </w:rPr>
            </w:pPr>
            <w:r>
              <w:rPr>
                <w:rFonts w:ascii="Calibri" w:eastAsia="Calibri" w:hAnsi="Calibri" w:cs="Calibri"/>
                <w:lang w:val="en-US"/>
              </w:rPr>
              <w:lastRenderedPageBreak/>
              <w:t>TBD</w:t>
            </w:r>
          </w:p>
        </w:tc>
      </w:tr>
      <w:tr w:rsidR="00D4393B" w:rsidRPr="00136942" w14:paraId="7137F505" w14:textId="0B9D2228" w:rsidTr="16F49935">
        <w:trPr>
          <w:trHeight w:val="1336"/>
        </w:trPr>
        <w:tc>
          <w:tcPr>
            <w:tcW w:w="390" w:type="dxa"/>
          </w:tcPr>
          <w:p w14:paraId="693F95A2" w14:textId="0E59ADCA" w:rsidR="00D4393B" w:rsidRPr="002C19DC" w:rsidRDefault="00D4393B" w:rsidP="00D4393B">
            <w:pPr>
              <w:rPr>
                <w:b/>
                <w:bCs/>
                <w:i/>
                <w:iCs/>
                <w:sz w:val="24"/>
                <w:szCs w:val="24"/>
                <w:lang w:val="en-US"/>
              </w:rPr>
            </w:pPr>
            <w:r w:rsidRPr="002C19DC">
              <w:rPr>
                <w:b/>
                <w:bCs/>
                <w:i/>
                <w:iCs/>
                <w:sz w:val="24"/>
                <w:szCs w:val="24"/>
                <w:lang w:val="en-US"/>
              </w:rPr>
              <w:t>4</w:t>
            </w:r>
          </w:p>
        </w:tc>
        <w:tc>
          <w:tcPr>
            <w:tcW w:w="2148" w:type="dxa"/>
          </w:tcPr>
          <w:p w14:paraId="159E7C9C" w14:textId="2419F57A" w:rsidR="00D4393B" w:rsidRPr="002C19DC" w:rsidRDefault="00D4393B" w:rsidP="00D4393B">
            <w:pPr>
              <w:spacing w:line="259" w:lineRule="auto"/>
              <w:rPr>
                <w:lang w:val="en-US"/>
              </w:rPr>
            </w:pPr>
            <w:r>
              <w:rPr>
                <w:lang w:val="en-US"/>
              </w:rPr>
              <w:t>Develop partnerships with local online sales platforms</w:t>
            </w:r>
            <w:r w:rsidRPr="002C19DC">
              <w:rPr>
                <w:lang w:val="en-US"/>
              </w:rPr>
              <w:t xml:space="preserve"> </w:t>
            </w:r>
          </w:p>
        </w:tc>
        <w:tc>
          <w:tcPr>
            <w:tcW w:w="8280" w:type="dxa"/>
          </w:tcPr>
          <w:p w14:paraId="20B1E5FD" w14:textId="33102304" w:rsidR="00D4393B" w:rsidRPr="002623CF" w:rsidRDefault="000579D7" w:rsidP="006E2072">
            <w:pPr>
              <w:rPr>
                <w:rFonts w:eastAsiaTheme="minorEastAsia"/>
                <w:lang w:val="en-US"/>
              </w:rPr>
            </w:pPr>
            <w:r>
              <w:rPr>
                <w:rFonts w:eastAsiaTheme="minorEastAsia"/>
                <w:lang w:val="en-US"/>
              </w:rPr>
              <w:t>Reinforce partnerships with local online sales platforms</w:t>
            </w:r>
            <w:r w:rsidR="00880FA3">
              <w:rPr>
                <w:rFonts w:eastAsiaTheme="minorEastAsia"/>
                <w:lang w:val="en-US"/>
              </w:rPr>
              <w:t xml:space="preserve"> through l</w:t>
            </w:r>
            <w:r w:rsidR="006E2072" w:rsidRPr="006E2072">
              <w:rPr>
                <w:rFonts w:eastAsiaTheme="minorEastAsia"/>
                <w:lang w:val="en-US"/>
              </w:rPr>
              <w:t xml:space="preserve">inks to PAM Wiki products placed on </w:t>
            </w:r>
            <w:r w:rsidR="00880FA3">
              <w:rPr>
                <w:rFonts w:eastAsiaTheme="minorEastAsia"/>
                <w:lang w:val="en-US"/>
              </w:rPr>
              <w:t xml:space="preserve">these </w:t>
            </w:r>
            <w:r w:rsidR="006E2072" w:rsidRPr="006E2072">
              <w:rPr>
                <w:rFonts w:eastAsiaTheme="minorEastAsia"/>
                <w:lang w:val="en-US"/>
              </w:rPr>
              <w:t>platforms</w:t>
            </w:r>
            <w:r w:rsidR="00CF2D53">
              <w:rPr>
                <w:rFonts w:eastAsiaTheme="minorEastAsia"/>
                <w:lang w:val="en-US"/>
              </w:rPr>
              <w:t xml:space="preserve"> and joint marketing and communication actions</w:t>
            </w:r>
            <w:r w:rsidR="00880FA3">
              <w:rPr>
                <w:rFonts w:eastAsiaTheme="minorEastAsia"/>
                <w:lang w:val="en-US"/>
              </w:rPr>
              <w:t>.</w:t>
            </w:r>
          </w:p>
          <w:p w14:paraId="45BB2949" w14:textId="77777777" w:rsidR="00526083" w:rsidRDefault="00526083" w:rsidP="00526083">
            <w:pPr>
              <w:rPr>
                <w:lang w:val="en-US"/>
              </w:rPr>
            </w:pPr>
          </w:p>
          <w:p w14:paraId="69100DFC" w14:textId="45DF9660" w:rsidR="00D4393B" w:rsidRPr="00526083" w:rsidRDefault="00CF2D53" w:rsidP="00526083">
            <w:pPr>
              <w:rPr>
                <w:lang w:val="en-US"/>
              </w:rPr>
            </w:pPr>
            <w:r>
              <w:rPr>
                <w:lang w:val="en-US"/>
              </w:rPr>
              <w:t xml:space="preserve">Develop </w:t>
            </w:r>
            <w:r w:rsidR="00461082">
              <w:rPr>
                <w:lang w:val="en-US"/>
              </w:rPr>
              <w:t xml:space="preserve">joint marketing and communication actions. </w:t>
            </w:r>
            <w:r w:rsidR="00D4393B" w:rsidRPr="00526083">
              <w:rPr>
                <w:lang w:val="en-US"/>
              </w:rPr>
              <w:t xml:space="preserve"> </w:t>
            </w:r>
          </w:p>
        </w:tc>
        <w:tc>
          <w:tcPr>
            <w:tcW w:w="2610" w:type="dxa"/>
          </w:tcPr>
          <w:p w14:paraId="07A17AC5" w14:textId="3981A41A" w:rsidR="00D4393B" w:rsidRPr="00D4393B" w:rsidRDefault="00D4393B" w:rsidP="00D4393B">
            <w:pPr>
              <w:pStyle w:val="ListParagraph"/>
              <w:numPr>
                <w:ilvl w:val="0"/>
                <w:numId w:val="34"/>
              </w:numPr>
              <w:rPr>
                <w:rFonts w:ascii="Calibri" w:eastAsia="Calibri" w:hAnsi="Calibri" w:cs="Calibri"/>
                <w:lang w:val="en-US"/>
              </w:rPr>
            </w:pPr>
            <w:r>
              <w:rPr>
                <w:rFonts w:ascii="Calibri" w:eastAsia="Calibri" w:hAnsi="Calibri" w:cs="Calibri"/>
                <w:lang w:val="en-US"/>
              </w:rPr>
              <w:t>Signed a</w:t>
            </w:r>
            <w:r w:rsidRPr="00B15BFE">
              <w:rPr>
                <w:rFonts w:ascii="Calibri" w:eastAsia="Calibri" w:hAnsi="Calibri" w:cs="Calibri"/>
                <w:lang w:val="en-US"/>
              </w:rPr>
              <w:t>greement</w:t>
            </w:r>
            <w:r w:rsidR="002623CF">
              <w:rPr>
                <w:rFonts w:ascii="Calibri" w:eastAsia="Calibri" w:hAnsi="Calibri" w:cs="Calibri"/>
                <w:lang w:val="en-US"/>
              </w:rPr>
              <w:t>s</w:t>
            </w:r>
            <w:r w:rsidRPr="00B15BFE">
              <w:rPr>
                <w:rFonts w:ascii="Calibri" w:eastAsia="Calibri" w:hAnsi="Calibri" w:cs="Calibri"/>
                <w:lang w:val="en-US"/>
              </w:rPr>
              <w:t xml:space="preserve"> with local online selling websites.</w:t>
            </w:r>
          </w:p>
        </w:tc>
        <w:tc>
          <w:tcPr>
            <w:tcW w:w="1530" w:type="dxa"/>
          </w:tcPr>
          <w:p w14:paraId="2634021E" w14:textId="1BD7E3E0" w:rsidR="00D4393B" w:rsidRPr="001F29E1" w:rsidRDefault="00160441" w:rsidP="00D4393B">
            <w:pPr>
              <w:rPr>
                <w:lang w:val="en-US"/>
              </w:rPr>
            </w:pPr>
            <w:r>
              <w:rPr>
                <w:rFonts w:ascii="Calibri" w:eastAsia="Calibri" w:hAnsi="Calibri" w:cs="Calibri"/>
                <w:lang w:val="en-US"/>
              </w:rPr>
              <w:t>TBD</w:t>
            </w:r>
          </w:p>
        </w:tc>
      </w:tr>
      <w:tr w:rsidR="00D4393B" w:rsidRPr="002C19DC" w14:paraId="1F2B8897" w14:textId="08DFACE1" w:rsidTr="16F49935">
        <w:trPr>
          <w:trHeight w:val="1786"/>
        </w:trPr>
        <w:tc>
          <w:tcPr>
            <w:tcW w:w="390" w:type="dxa"/>
          </w:tcPr>
          <w:p w14:paraId="33FF871B" w14:textId="4FC840AB" w:rsidR="00D4393B" w:rsidRPr="002C19DC" w:rsidRDefault="00D4393B" w:rsidP="00D4393B">
            <w:pPr>
              <w:rPr>
                <w:b/>
                <w:bCs/>
                <w:i/>
                <w:iCs/>
                <w:sz w:val="24"/>
                <w:szCs w:val="24"/>
                <w:lang w:val="en-US"/>
              </w:rPr>
            </w:pPr>
            <w:r w:rsidRPr="002C19DC">
              <w:rPr>
                <w:b/>
                <w:bCs/>
                <w:i/>
                <w:iCs/>
                <w:sz w:val="24"/>
                <w:szCs w:val="24"/>
                <w:lang w:val="en-US"/>
              </w:rPr>
              <w:t>5</w:t>
            </w:r>
          </w:p>
        </w:tc>
        <w:tc>
          <w:tcPr>
            <w:tcW w:w="2148" w:type="dxa"/>
          </w:tcPr>
          <w:p w14:paraId="4DD6625A" w14:textId="77777777" w:rsidR="00D4393B" w:rsidRDefault="00D4393B" w:rsidP="00D4393B">
            <w:pPr>
              <w:spacing w:line="259" w:lineRule="auto"/>
              <w:rPr>
                <w:lang w:val="en-US"/>
              </w:rPr>
            </w:pPr>
            <w:r w:rsidRPr="002C19DC">
              <w:rPr>
                <w:lang w:val="en-US"/>
              </w:rPr>
              <w:t>Building partnerships with international online websites</w:t>
            </w:r>
          </w:p>
          <w:p w14:paraId="03D46AD4" w14:textId="6510C906" w:rsidR="00D4393B" w:rsidRPr="005C597C" w:rsidRDefault="00D4393B" w:rsidP="00D4393B">
            <w:pPr>
              <w:spacing w:line="259" w:lineRule="auto"/>
              <w:rPr>
                <w:b/>
                <w:bCs/>
                <w:lang w:val="en-US"/>
              </w:rPr>
            </w:pPr>
            <w:r w:rsidRPr="16F49935">
              <w:rPr>
                <w:b/>
                <w:bCs/>
                <w:lang w:val="en-US"/>
              </w:rPr>
              <w:t>(Optional)</w:t>
            </w:r>
          </w:p>
        </w:tc>
        <w:tc>
          <w:tcPr>
            <w:tcW w:w="8280" w:type="dxa"/>
          </w:tcPr>
          <w:p w14:paraId="12B97D5D" w14:textId="627F6CAB" w:rsidR="00D4393B" w:rsidRPr="00461082" w:rsidRDefault="00D4393B" w:rsidP="00461082">
            <w:pPr>
              <w:rPr>
                <w:lang w:val="en-US"/>
              </w:rPr>
            </w:pPr>
            <w:r w:rsidRPr="00461082">
              <w:rPr>
                <w:lang w:val="en-US"/>
              </w:rPr>
              <w:t xml:space="preserve">Develop and implement solutions for international online sales platforms management including products shipment, transactions management, delivery, </w:t>
            </w:r>
            <w:r w:rsidR="00304704" w:rsidRPr="00461082">
              <w:rPr>
                <w:lang w:val="en-US"/>
              </w:rPr>
              <w:t>client’s</w:t>
            </w:r>
            <w:r w:rsidRPr="00461082">
              <w:rPr>
                <w:lang w:val="en-US"/>
              </w:rPr>
              <w:t xml:space="preserve"> </w:t>
            </w:r>
            <w:r w:rsidR="00922B09" w:rsidRPr="00461082">
              <w:rPr>
                <w:lang w:val="en-US"/>
              </w:rPr>
              <w:t>reimbursement,</w:t>
            </w:r>
            <w:r w:rsidRPr="00461082">
              <w:rPr>
                <w:lang w:val="en-US"/>
              </w:rPr>
              <w:t xml:space="preserve"> and funds collection.  </w:t>
            </w:r>
          </w:p>
          <w:p w14:paraId="3D2FAB43" w14:textId="77777777" w:rsidR="00461082" w:rsidRDefault="00461082" w:rsidP="00461082">
            <w:pPr>
              <w:rPr>
                <w:lang w:val="en-US"/>
              </w:rPr>
            </w:pPr>
          </w:p>
          <w:p w14:paraId="78AC5D75" w14:textId="2E26E00D" w:rsidR="00D4393B" w:rsidRPr="00461082" w:rsidRDefault="00D4393B" w:rsidP="00461082">
            <w:pPr>
              <w:rPr>
                <w:lang w:val="en-US"/>
              </w:rPr>
            </w:pPr>
            <w:r w:rsidRPr="00461082">
              <w:rPr>
                <w:lang w:val="en-US"/>
              </w:rPr>
              <w:t xml:space="preserve">Ensure building a partnership with </w:t>
            </w:r>
            <w:r w:rsidR="005E5576">
              <w:rPr>
                <w:lang w:val="en-US"/>
              </w:rPr>
              <w:t>relevant</w:t>
            </w:r>
            <w:r w:rsidRPr="00461082">
              <w:rPr>
                <w:lang w:val="en-US"/>
              </w:rPr>
              <w:t xml:space="preserve"> international</w:t>
            </w:r>
            <w:r w:rsidR="005E5576">
              <w:rPr>
                <w:lang w:val="en-US"/>
              </w:rPr>
              <w:t xml:space="preserve"> online sales platforms</w:t>
            </w:r>
            <w:r w:rsidRPr="00461082">
              <w:rPr>
                <w:lang w:val="en-US"/>
              </w:rPr>
              <w:t xml:space="preserve"> </w:t>
            </w:r>
            <w:r w:rsidR="00752065">
              <w:rPr>
                <w:lang w:val="en-US"/>
              </w:rPr>
              <w:t>to</w:t>
            </w:r>
            <w:r w:rsidRPr="00461082">
              <w:rPr>
                <w:lang w:val="en-US"/>
              </w:rPr>
              <w:t xml:space="preserve"> increas</w:t>
            </w:r>
            <w:r w:rsidR="00752065">
              <w:rPr>
                <w:lang w:val="en-US"/>
              </w:rPr>
              <w:t>e</w:t>
            </w:r>
            <w:r w:rsidRPr="00461082">
              <w:rPr>
                <w:lang w:val="en-US"/>
              </w:rPr>
              <w:t xml:space="preserve"> </w:t>
            </w:r>
            <w:r w:rsidR="00752065">
              <w:rPr>
                <w:lang w:val="en-US"/>
              </w:rPr>
              <w:t>artisans’</w:t>
            </w:r>
            <w:r w:rsidRPr="00461082">
              <w:rPr>
                <w:lang w:val="en-US"/>
              </w:rPr>
              <w:t xml:space="preserve"> revenue and sales.</w:t>
            </w:r>
          </w:p>
          <w:p w14:paraId="4B5E4159" w14:textId="77777777" w:rsidR="00461082" w:rsidRDefault="00461082" w:rsidP="00461082">
            <w:pPr>
              <w:rPr>
                <w:lang w:val="en-US"/>
              </w:rPr>
            </w:pPr>
          </w:p>
          <w:p w14:paraId="23A023F5" w14:textId="77777777" w:rsidR="00684AA6" w:rsidRDefault="000D270D" w:rsidP="00684AA6">
            <w:pPr>
              <w:rPr>
                <w:lang w:val="en-US"/>
              </w:rPr>
            </w:pPr>
            <w:r>
              <w:rPr>
                <w:lang w:val="en-US"/>
              </w:rPr>
              <w:t xml:space="preserve">Advise on </w:t>
            </w:r>
            <w:r w:rsidR="00D4393B" w:rsidRPr="00461082">
              <w:rPr>
                <w:lang w:val="en-US"/>
              </w:rPr>
              <w:t xml:space="preserve">necessary requirements </w:t>
            </w:r>
            <w:r>
              <w:rPr>
                <w:lang w:val="en-US"/>
              </w:rPr>
              <w:t xml:space="preserve">for access to international online sales platforms </w:t>
            </w:r>
            <w:r w:rsidR="00D4393B" w:rsidRPr="00461082">
              <w:rPr>
                <w:lang w:val="en-US"/>
              </w:rPr>
              <w:t xml:space="preserve">including </w:t>
            </w:r>
            <w:r w:rsidR="00F96453">
              <w:rPr>
                <w:lang w:val="en-US"/>
              </w:rPr>
              <w:t xml:space="preserve">aspects related to </w:t>
            </w:r>
            <w:r w:rsidR="00D4393B" w:rsidRPr="00461082">
              <w:rPr>
                <w:lang w:val="en-US"/>
              </w:rPr>
              <w:t xml:space="preserve">fees, </w:t>
            </w:r>
            <w:r w:rsidR="00F96453" w:rsidRPr="00461082">
              <w:rPr>
                <w:lang w:val="en-US"/>
              </w:rPr>
              <w:t>registra</w:t>
            </w:r>
            <w:r w:rsidR="00F96453">
              <w:rPr>
                <w:lang w:val="en-US"/>
              </w:rPr>
              <w:t>tion</w:t>
            </w:r>
            <w:r w:rsidR="00D4393B" w:rsidRPr="00461082">
              <w:rPr>
                <w:lang w:val="en-US"/>
              </w:rPr>
              <w:t xml:space="preserve">, shipment, coordination, and </w:t>
            </w:r>
            <w:r w:rsidR="005B068F" w:rsidRPr="00461082">
              <w:rPr>
                <w:lang w:val="en-US"/>
              </w:rPr>
              <w:t xml:space="preserve">necessary </w:t>
            </w:r>
            <w:r w:rsidR="00D4393B" w:rsidRPr="00461082">
              <w:rPr>
                <w:lang w:val="en-US"/>
              </w:rPr>
              <w:t xml:space="preserve">documentation to guarantee </w:t>
            </w:r>
            <w:r w:rsidR="005B068F">
              <w:rPr>
                <w:lang w:val="en-US"/>
              </w:rPr>
              <w:t>Wiki PAM</w:t>
            </w:r>
            <w:r w:rsidR="00D4393B" w:rsidRPr="00461082">
              <w:rPr>
                <w:lang w:val="en-US"/>
              </w:rPr>
              <w:t xml:space="preserve"> presence international</w:t>
            </w:r>
            <w:r w:rsidR="005B068F">
              <w:rPr>
                <w:lang w:val="en-US"/>
              </w:rPr>
              <w:t>ly</w:t>
            </w:r>
          </w:p>
          <w:p w14:paraId="25B3EB91" w14:textId="77777777" w:rsidR="00684AA6" w:rsidRDefault="00684AA6" w:rsidP="00684AA6">
            <w:pPr>
              <w:rPr>
                <w:lang w:val="en-US"/>
              </w:rPr>
            </w:pPr>
          </w:p>
          <w:p w14:paraId="2661E238" w14:textId="21059F6F" w:rsidR="00D4393B" w:rsidRPr="00461082" w:rsidRDefault="0019751F" w:rsidP="00666BE0">
            <w:pPr>
              <w:rPr>
                <w:lang w:val="en-US"/>
              </w:rPr>
            </w:pPr>
            <w:r>
              <w:rPr>
                <w:lang w:val="en-US"/>
              </w:rPr>
              <w:t>Develop</w:t>
            </w:r>
            <w:r w:rsidR="00D4393B" w:rsidRPr="00461082">
              <w:rPr>
                <w:lang w:val="en-US"/>
              </w:rPr>
              <w:t xml:space="preserve"> </w:t>
            </w:r>
            <w:r>
              <w:rPr>
                <w:lang w:val="en-US"/>
              </w:rPr>
              <w:t xml:space="preserve">partnerships – if needed - </w:t>
            </w:r>
            <w:r w:rsidR="00D4393B" w:rsidRPr="00461082">
              <w:rPr>
                <w:lang w:val="en-US"/>
              </w:rPr>
              <w:t>with international delivery companies.</w:t>
            </w:r>
          </w:p>
        </w:tc>
        <w:tc>
          <w:tcPr>
            <w:tcW w:w="2610" w:type="dxa"/>
          </w:tcPr>
          <w:p w14:paraId="6EA20BD3" w14:textId="77777777" w:rsidR="00D4393B" w:rsidRDefault="00D4393B" w:rsidP="00D4393B">
            <w:pPr>
              <w:pStyle w:val="ListParagraph"/>
              <w:numPr>
                <w:ilvl w:val="0"/>
                <w:numId w:val="34"/>
              </w:numPr>
              <w:rPr>
                <w:rFonts w:ascii="Calibri" w:eastAsia="Calibri" w:hAnsi="Calibri" w:cs="Calibri"/>
                <w:lang w:val="en-US"/>
              </w:rPr>
            </w:pPr>
            <w:r w:rsidRPr="00B15BFE">
              <w:rPr>
                <w:rFonts w:ascii="Calibri" w:eastAsia="Calibri" w:hAnsi="Calibri" w:cs="Calibri"/>
                <w:lang w:val="en-US"/>
              </w:rPr>
              <w:t xml:space="preserve">International online sales </w:t>
            </w:r>
            <w:r>
              <w:rPr>
                <w:rFonts w:ascii="Calibri" w:eastAsia="Calibri" w:hAnsi="Calibri" w:cs="Calibri"/>
                <w:lang w:val="en-US"/>
              </w:rPr>
              <w:t xml:space="preserve">manual </w:t>
            </w:r>
            <w:r w:rsidRPr="00B15BFE">
              <w:rPr>
                <w:rFonts w:ascii="Calibri" w:eastAsia="Calibri" w:hAnsi="Calibri" w:cs="Calibri"/>
                <w:lang w:val="en-US"/>
              </w:rPr>
              <w:t>developed and approved by FHI 360</w:t>
            </w:r>
          </w:p>
          <w:p w14:paraId="07019F4D" w14:textId="77777777" w:rsidR="00666BE0" w:rsidRDefault="00666BE0" w:rsidP="00666BE0">
            <w:pPr>
              <w:pStyle w:val="ListParagraph"/>
              <w:ind w:left="450"/>
              <w:rPr>
                <w:rFonts w:ascii="Calibri" w:eastAsia="Calibri" w:hAnsi="Calibri" w:cs="Calibri"/>
                <w:lang w:val="en-US"/>
              </w:rPr>
            </w:pPr>
          </w:p>
          <w:p w14:paraId="0C40FB61" w14:textId="33559C97" w:rsidR="00D4393B" w:rsidRPr="00D4393B" w:rsidRDefault="00F91CCB" w:rsidP="00D4393B">
            <w:pPr>
              <w:pStyle w:val="ListParagraph"/>
              <w:numPr>
                <w:ilvl w:val="0"/>
                <w:numId w:val="34"/>
              </w:numPr>
              <w:rPr>
                <w:rFonts w:ascii="Calibri" w:eastAsia="Calibri" w:hAnsi="Calibri" w:cs="Calibri"/>
                <w:lang w:val="en-US"/>
              </w:rPr>
            </w:pPr>
            <w:r>
              <w:rPr>
                <w:rFonts w:ascii="Calibri" w:eastAsia="Calibri" w:hAnsi="Calibri" w:cs="Calibri"/>
                <w:lang w:val="en-US"/>
              </w:rPr>
              <w:t>3 s</w:t>
            </w:r>
            <w:r w:rsidR="00D4393B" w:rsidRPr="00D4393B">
              <w:rPr>
                <w:rFonts w:ascii="Calibri" w:eastAsia="Calibri" w:hAnsi="Calibri" w:cs="Calibri"/>
                <w:lang w:val="en-US"/>
              </w:rPr>
              <w:t xml:space="preserve">ales operation on </w:t>
            </w:r>
            <w:r w:rsidR="00666BE0" w:rsidRPr="00782AF3">
              <w:rPr>
                <w:rFonts w:ascii="Calibri" w:eastAsia="Calibri" w:hAnsi="Calibri" w:cs="Calibri"/>
                <w:lang w:val="en-US"/>
              </w:rPr>
              <w:t>international sales platforms</w:t>
            </w:r>
            <w:r w:rsidR="00666BE0">
              <w:rPr>
                <w:rFonts w:ascii="Calibri" w:eastAsia="Calibri" w:hAnsi="Calibri" w:cs="Calibri"/>
                <w:lang w:val="en-US"/>
              </w:rPr>
              <w:t xml:space="preserve"> </w:t>
            </w:r>
          </w:p>
        </w:tc>
        <w:tc>
          <w:tcPr>
            <w:tcW w:w="1530" w:type="dxa"/>
          </w:tcPr>
          <w:p w14:paraId="07F7DDA0" w14:textId="13C6E7A3" w:rsidR="00D4393B" w:rsidRPr="001F29E1" w:rsidRDefault="00160441" w:rsidP="00D4393B">
            <w:pPr>
              <w:rPr>
                <w:lang w:val="en-US"/>
              </w:rPr>
            </w:pPr>
            <w:r>
              <w:rPr>
                <w:rFonts w:ascii="Calibri" w:eastAsia="Calibri" w:hAnsi="Calibri" w:cs="Calibri"/>
                <w:lang w:val="en-US"/>
              </w:rPr>
              <w:t>TBD</w:t>
            </w:r>
          </w:p>
        </w:tc>
      </w:tr>
    </w:tbl>
    <w:p w14:paraId="557C2314" w14:textId="77777777" w:rsidR="00BF5AFC" w:rsidRPr="002C19DC" w:rsidRDefault="00BF5AFC" w:rsidP="0040509A">
      <w:pPr>
        <w:rPr>
          <w:u w:val="single"/>
          <w:lang w:val="en-US"/>
        </w:rPr>
      </w:pPr>
    </w:p>
    <w:p w14:paraId="15A2FEC6" w14:textId="77777777" w:rsidR="008B6C57" w:rsidRDefault="008B6C57" w:rsidP="001772A5">
      <w:pPr>
        <w:rPr>
          <w:b/>
          <w:bCs/>
          <w:i/>
          <w:iCs/>
          <w:sz w:val="24"/>
          <w:szCs w:val="24"/>
          <w:u w:val="single"/>
          <w:lang w:val="en-US"/>
        </w:rPr>
        <w:sectPr w:rsidR="008B6C57" w:rsidSect="00C1380B">
          <w:pgSz w:w="16838" w:h="11906" w:orient="landscape"/>
          <w:pgMar w:top="1417" w:right="1417" w:bottom="1417" w:left="1417" w:header="708" w:footer="708" w:gutter="0"/>
          <w:cols w:space="708"/>
          <w:docGrid w:linePitch="360"/>
        </w:sectPr>
      </w:pPr>
    </w:p>
    <w:p w14:paraId="2CE269C7" w14:textId="3C1C292F" w:rsidR="001772A5" w:rsidRPr="002C19DC" w:rsidRDefault="001772A5" w:rsidP="001772A5">
      <w:pPr>
        <w:rPr>
          <w:b/>
          <w:bCs/>
          <w:i/>
          <w:iCs/>
          <w:sz w:val="24"/>
          <w:szCs w:val="24"/>
          <w:u w:val="single"/>
          <w:lang w:val="en-US"/>
        </w:rPr>
      </w:pPr>
      <w:r w:rsidRPr="002C19DC">
        <w:rPr>
          <w:b/>
          <w:bCs/>
          <w:i/>
          <w:iCs/>
          <w:sz w:val="24"/>
          <w:szCs w:val="24"/>
          <w:u w:val="single"/>
          <w:lang w:val="en-US"/>
        </w:rPr>
        <w:lastRenderedPageBreak/>
        <w:t>Target audience</w:t>
      </w:r>
    </w:p>
    <w:p w14:paraId="1F64B529" w14:textId="74F8A7F0" w:rsidR="001772A5" w:rsidRPr="002C19DC" w:rsidRDefault="001772A5" w:rsidP="001772A5">
      <w:pPr>
        <w:pStyle w:val="ListParagraph"/>
        <w:numPr>
          <w:ilvl w:val="0"/>
          <w:numId w:val="29"/>
        </w:numPr>
        <w:spacing w:after="0" w:line="240" w:lineRule="auto"/>
        <w:jc w:val="both"/>
        <w:textAlignment w:val="baseline"/>
        <w:rPr>
          <w:rFonts w:cstheme="minorHAnsi"/>
          <w:lang w:val="en-US"/>
        </w:rPr>
      </w:pPr>
      <w:r w:rsidRPr="002C19DC">
        <w:rPr>
          <w:rFonts w:cstheme="minorHAnsi"/>
          <w:lang w:val="en-US"/>
        </w:rPr>
        <w:t>International buyers</w:t>
      </w:r>
      <w:r w:rsidR="001301F9" w:rsidRPr="002C19DC">
        <w:rPr>
          <w:rFonts w:cstheme="minorHAnsi"/>
          <w:lang w:val="en-US"/>
        </w:rPr>
        <w:t xml:space="preserve"> </w:t>
      </w:r>
    </w:p>
    <w:p w14:paraId="201CD007" w14:textId="44624DC5" w:rsidR="001772A5" w:rsidRPr="002C19DC" w:rsidRDefault="001772A5" w:rsidP="001772A5">
      <w:pPr>
        <w:pStyle w:val="ListParagraph"/>
        <w:numPr>
          <w:ilvl w:val="0"/>
          <w:numId w:val="29"/>
        </w:numPr>
        <w:spacing w:after="0" w:line="240" w:lineRule="auto"/>
        <w:jc w:val="both"/>
        <w:textAlignment w:val="baseline"/>
        <w:rPr>
          <w:rFonts w:cstheme="minorHAnsi"/>
          <w:lang w:val="en-US"/>
        </w:rPr>
      </w:pPr>
      <w:r w:rsidRPr="002C19DC">
        <w:rPr>
          <w:rFonts w:cstheme="minorHAnsi"/>
          <w:lang w:val="en-US"/>
        </w:rPr>
        <w:t>Local buyers</w:t>
      </w:r>
    </w:p>
    <w:p w14:paraId="0A4E484D" w14:textId="77777777" w:rsidR="0040509A" w:rsidRPr="002C19DC" w:rsidRDefault="0040509A" w:rsidP="0040509A">
      <w:pPr>
        <w:pStyle w:val="ListParagraph"/>
        <w:spacing w:after="0" w:line="240" w:lineRule="auto"/>
        <w:jc w:val="both"/>
        <w:textAlignment w:val="baseline"/>
        <w:rPr>
          <w:rFonts w:cstheme="minorHAnsi"/>
          <w:lang w:val="en-US"/>
        </w:rPr>
      </w:pPr>
    </w:p>
    <w:p w14:paraId="4BB23871" w14:textId="50A656BB" w:rsidR="00425161" w:rsidRPr="002C19DC" w:rsidRDefault="00425161" w:rsidP="00343AAD">
      <w:pPr>
        <w:rPr>
          <w:rFonts w:cstheme="minorHAnsi"/>
          <w:b/>
          <w:bCs/>
          <w:u w:val="single"/>
          <w:lang w:val="en-US"/>
        </w:rPr>
      </w:pPr>
      <w:r w:rsidRPr="002C19DC">
        <w:rPr>
          <w:b/>
          <w:bCs/>
          <w:i/>
          <w:iCs/>
          <w:sz w:val="24"/>
          <w:szCs w:val="24"/>
          <w:u w:val="single"/>
          <w:lang w:val="en-US"/>
        </w:rPr>
        <w:t>Remuneration</w:t>
      </w:r>
    </w:p>
    <w:p w14:paraId="0F2C1774" w14:textId="0D4FA9AC" w:rsidR="00425161" w:rsidRDefault="00425161" w:rsidP="200106E4">
      <w:pPr>
        <w:spacing w:after="0" w:line="240" w:lineRule="auto"/>
        <w:jc w:val="both"/>
        <w:textAlignment w:val="baseline"/>
        <w:rPr>
          <w:lang w:val="en-US"/>
        </w:rPr>
      </w:pPr>
      <w:r w:rsidRPr="002C19DC">
        <w:rPr>
          <w:lang w:val="en-US"/>
        </w:rPr>
        <w:t xml:space="preserve">The agency will be paid </w:t>
      </w:r>
      <w:r w:rsidR="3BFEA821" w:rsidRPr="002C19DC">
        <w:rPr>
          <w:lang w:val="en-US"/>
        </w:rPr>
        <w:t>based on</w:t>
      </w:r>
      <w:r w:rsidRPr="002C19DC">
        <w:rPr>
          <w:lang w:val="en-US"/>
        </w:rPr>
        <w:t xml:space="preserve"> a payment schedule incorporated into the service contract</w:t>
      </w:r>
      <w:r w:rsidR="0036108E">
        <w:rPr>
          <w:lang w:val="en-US"/>
        </w:rPr>
        <w:t xml:space="preserve">/ Purchase order. </w:t>
      </w:r>
    </w:p>
    <w:p w14:paraId="442CDF69" w14:textId="77777777" w:rsidR="0036108E" w:rsidRDefault="0036108E" w:rsidP="200106E4">
      <w:pPr>
        <w:spacing w:after="0" w:line="240" w:lineRule="auto"/>
        <w:jc w:val="both"/>
        <w:textAlignment w:val="baseline"/>
        <w:rPr>
          <w:lang w:val="en-US"/>
        </w:rPr>
      </w:pPr>
    </w:p>
    <w:p w14:paraId="6C06422E" w14:textId="5BA39DA4" w:rsidR="008E314C" w:rsidRDefault="556D1D92" w:rsidP="200106E4">
      <w:pPr>
        <w:spacing w:after="0" w:line="240" w:lineRule="auto"/>
        <w:jc w:val="both"/>
        <w:textAlignment w:val="baseline"/>
        <w:rPr>
          <w:lang w:val="en-US"/>
        </w:rPr>
      </w:pPr>
      <w:r w:rsidRPr="16F49935">
        <w:rPr>
          <w:lang w:val="en-US"/>
        </w:rPr>
        <w:t xml:space="preserve">Please </w:t>
      </w:r>
      <w:r w:rsidR="5669B313" w:rsidRPr="16F49935">
        <w:rPr>
          <w:lang w:val="en-US"/>
        </w:rPr>
        <w:t xml:space="preserve">send financial offers as separate packages desegregated by deliverable. </w:t>
      </w:r>
    </w:p>
    <w:p w14:paraId="2EE37DFC" w14:textId="606EC82B" w:rsidR="001F29E1" w:rsidRDefault="001F29E1" w:rsidP="200106E4">
      <w:pPr>
        <w:spacing w:after="0" w:line="240" w:lineRule="auto"/>
        <w:jc w:val="both"/>
        <w:textAlignment w:val="baseline"/>
        <w:rPr>
          <w:lang w:val="en-US"/>
        </w:rPr>
      </w:pPr>
    </w:p>
    <w:tbl>
      <w:tblPr>
        <w:tblStyle w:val="TableGrid"/>
        <w:tblW w:w="10200" w:type="dxa"/>
        <w:tblLayout w:type="fixed"/>
        <w:tblLook w:val="06A0" w:firstRow="1" w:lastRow="0" w:firstColumn="1" w:lastColumn="0" w:noHBand="1" w:noVBand="1"/>
      </w:tblPr>
      <w:tblGrid>
        <w:gridCol w:w="688"/>
        <w:gridCol w:w="3100"/>
        <w:gridCol w:w="6412"/>
      </w:tblGrid>
      <w:tr w:rsidR="0036108E" w:rsidRPr="00EC2FD5" w14:paraId="45208B58" w14:textId="77777777" w:rsidTr="0036108E">
        <w:trPr>
          <w:trHeight w:val="616"/>
        </w:trPr>
        <w:tc>
          <w:tcPr>
            <w:tcW w:w="688" w:type="dxa"/>
          </w:tcPr>
          <w:p w14:paraId="08F98F9E" w14:textId="77777777" w:rsidR="0036108E" w:rsidRPr="002C19DC" w:rsidRDefault="0036108E" w:rsidP="00A72C98">
            <w:pPr>
              <w:rPr>
                <w:b/>
                <w:bCs/>
                <w:i/>
                <w:iCs/>
                <w:sz w:val="24"/>
                <w:szCs w:val="24"/>
                <w:lang w:val="en-US"/>
              </w:rPr>
            </w:pPr>
          </w:p>
        </w:tc>
        <w:tc>
          <w:tcPr>
            <w:tcW w:w="3100" w:type="dxa"/>
          </w:tcPr>
          <w:p w14:paraId="6907584B" w14:textId="77777777" w:rsidR="0036108E" w:rsidRPr="002C19DC" w:rsidRDefault="0036108E" w:rsidP="00A72C98">
            <w:pPr>
              <w:rPr>
                <w:b/>
                <w:bCs/>
                <w:i/>
                <w:iCs/>
                <w:sz w:val="24"/>
                <w:szCs w:val="24"/>
                <w:lang w:val="en-US"/>
              </w:rPr>
            </w:pPr>
            <w:r w:rsidRPr="002C19DC">
              <w:rPr>
                <w:b/>
                <w:bCs/>
                <w:i/>
                <w:iCs/>
                <w:sz w:val="24"/>
                <w:szCs w:val="24"/>
                <w:lang w:val="en-US"/>
              </w:rPr>
              <w:t>Task</w:t>
            </w:r>
          </w:p>
        </w:tc>
        <w:tc>
          <w:tcPr>
            <w:tcW w:w="6412" w:type="dxa"/>
          </w:tcPr>
          <w:p w14:paraId="13DC2F4D" w14:textId="77777777" w:rsidR="0036108E" w:rsidRPr="002C19DC" w:rsidRDefault="0036108E" w:rsidP="00A72C98">
            <w:pPr>
              <w:pStyle w:val="TableContents"/>
              <w:jc w:val="center"/>
              <w:rPr>
                <w:rFonts w:ascii="Calibri" w:eastAsia="Calibri" w:hAnsi="Calibri" w:cs="Calibri"/>
                <w:sz w:val="24"/>
                <w:szCs w:val="24"/>
                <w:lang w:val="en-US"/>
              </w:rPr>
            </w:pPr>
            <w:r w:rsidRPr="002C19DC">
              <w:rPr>
                <w:rFonts w:ascii="Calibri" w:eastAsia="Calibri" w:hAnsi="Calibri" w:cs="Calibri"/>
                <w:b/>
                <w:bCs/>
                <w:lang w:val="en-US"/>
              </w:rPr>
              <w:t>Deliverable(s)</w:t>
            </w:r>
          </w:p>
        </w:tc>
      </w:tr>
      <w:tr w:rsidR="0036108E" w:rsidRPr="000545C2" w14:paraId="6ECA4AF7" w14:textId="77777777" w:rsidTr="0036108E">
        <w:trPr>
          <w:trHeight w:val="3450"/>
        </w:trPr>
        <w:tc>
          <w:tcPr>
            <w:tcW w:w="688" w:type="dxa"/>
          </w:tcPr>
          <w:p w14:paraId="3B718272" w14:textId="77777777" w:rsidR="0036108E" w:rsidRPr="002C19DC" w:rsidRDefault="0036108E" w:rsidP="00A72C98">
            <w:pPr>
              <w:rPr>
                <w:b/>
                <w:bCs/>
                <w:i/>
                <w:iCs/>
                <w:sz w:val="24"/>
                <w:szCs w:val="24"/>
                <w:lang w:val="en-US"/>
              </w:rPr>
            </w:pPr>
            <w:r w:rsidRPr="002C19DC">
              <w:rPr>
                <w:b/>
                <w:bCs/>
                <w:i/>
                <w:iCs/>
                <w:sz w:val="24"/>
                <w:szCs w:val="24"/>
                <w:lang w:val="en-US"/>
              </w:rPr>
              <w:t>1</w:t>
            </w:r>
          </w:p>
        </w:tc>
        <w:tc>
          <w:tcPr>
            <w:tcW w:w="3100" w:type="dxa"/>
          </w:tcPr>
          <w:p w14:paraId="0CA63193" w14:textId="77777777" w:rsidR="0036108E" w:rsidRPr="002C19DC" w:rsidRDefault="0036108E" w:rsidP="00A72C98">
            <w:pPr>
              <w:spacing w:line="257" w:lineRule="auto"/>
              <w:rPr>
                <w:lang w:val="en-US"/>
              </w:rPr>
            </w:pPr>
            <w:r w:rsidRPr="002C19DC">
              <w:rPr>
                <w:rFonts w:ascii="Calibri" w:eastAsia="Calibri" w:hAnsi="Calibri" w:cs="Calibri"/>
                <w:lang w:val="en-US"/>
              </w:rPr>
              <w:t xml:space="preserve">Design, develop and integrate an e-commerce shop linked to the current </w:t>
            </w:r>
            <w:hyperlink r:id="rId14">
              <w:r w:rsidRPr="002C19DC">
                <w:rPr>
                  <w:rStyle w:val="Hyperlink"/>
                  <w:rFonts w:ascii="Calibri" w:eastAsia="Calibri" w:hAnsi="Calibri" w:cs="Calibri"/>
                  <w:lang w:val="en-US"/>
                </w:rPr>
                <w:t>wikipam.org</w:t>
              </w:r>
            </w:hyperlink>
            <w:r w:rsidRPr="002C19DC">
              <w:rPr>
                <w:rFonts w:ascii="Calibri" w:eastAsia="Calibri" w:hAnsi="Calibri" w:cs="Calibri"/>
                <w:lang w:val="en-US"/>
              </w:rPr>
              <w:t xml:space="preserve"> website. (Example: shop.wikipam.org)</w:t>
            </w:r>
          </w:p>
          <w:p w14:paraId="5EC885EE" w14:textId="77777777" w:rsidR="0036108E" w:rsidRPr="002C19DC" w:rsidRDefault="0036108E" w:rsidP="00A72C98">
            <w:pPr>
              <w:spacing w:line="257" w:lineRule="auto"/>
              <w:rPr>
                <w:rFonts w:ascii="Calibri" w:eastAsia="Calibri" w:hAnsi="Calibri" w:cs="Calibri"/>
                <w:lang w:val="en-US"/>
              </w:rPr>
            </w:pPr>
          </w:p>
          <w:p w14:paraId="4DC6D7C6" w14:textId="48AAD29E" w:rsidR="0036108E" w:rsidRPr="002C19DC" w:rsidRDefault="0036108E" w:rsidP="00A72C98">
            <w:pPr>
              <w:rPr>
                <w:b/>
                <w:bCs/>
                <w:i/>
                <w:iCs/>
                <w:sz w:val="24"/>
                <w:szCs w:val="24"/>
                <w:lang w:val="en-US"/>
              </w:rPr>
            </w:pPr>
          </w:p>
        </w:tc>
        <w:tc>
          <w:tcPr>
            <w:tcW w:w="6412" w:type="dxa"/>
          </w:tcPr>
          <w:p w14:paraId="23A3ACE4" w14:textId="5AB9ADD6" w:rsidR="0036108E" w:rsidRPr="00EC2FD5" w:rsidRDefault="0036108E" w:rsidP="00D4393B">
            <w:pPr>
              <w:pStyle w:val="ListParagraph"/>
              <w:numPr>
                <w:ilvl w:val="0"/>
                <w:numId w:val="36"/>
              </w:numPr>
              <w:rPr>
                <w:rFonts w:eastAsiaTheme="minorEastAsia"/>
                <w:lang w:val="en-US"/>
              </w:rPr>
            </w:pPr>
            <w:r w:rsidRPr="00EC2FD5">
              <w:rPr>
                <w:rFonts w:ascii="Calibri" w:eastAsia="Calibri" w:hAnsi="Calibri" w:cs="Calibri"/>
                <w:lang w:val="en-US"/>
              </w:rPr>
              <w:t>Integration of an online product catalogs</w:t>
            </w:r>
          </w:p>
          <w:p w14:paraId="592C7E0B" w14:textId="47F69B89" w:rsidR="0036108E" w:rsidRPr="00EC2FD5" w:rsidRDefault="0036108E" w:rsidP="00D4393B">
            <w:pPr>
              <w:pStyle w:val="ListParagraph"/>
              <w:numPr>
                <w:ilvl w:val="0"/>
                <w:numId w:val="36"/>
              </w:numPr>
              <w:rPr>
                <w:rFonts w:eastAsiaTheme="minorEastAsia"/>
                <w:lang w:val="en-US"/>
              </w:rPr>
            </w:pPr>
            <w:r w:rsidRPr="00EC2FD5">
              <w:rPr>
                <w:rFonts w:ascii="Calibri" w:eastAsia="Calibri" w:hAnsi="Calibri" w:cs="Calibri"/>
                <w:lang w:val="en-US"/>
              </w:rPr>
              <w:t>User generated reviews</w:t>
            </w:r>
          </w:p>
          <w:p w14:paraId="1AEC5652" w14:textId="22C9BB46" w:rsidR="0036108E" w:rsidRPr="00EC2FD5" w:rsidRDefault="0036108E" w:rsidP="00D4393B">
            <w:pPr>
              <w:pStyle w:val="ListParagraph"/>
              <w:numPr>
                <w:ilvl w:val="0"/>
                <w:numId w:val="36"/>
              </w:numPr>
              <w:rPr>
                <w:rFonts w:eastAsiaTheme="minorEastAsia"/>
                <w:lang w:val="en-US"/>
              </w:rPr>
            </w:pPr>
            <w:r w:rsidRPr="00EC2FD5">
              <w:rPr>
                <w:rFonts w:ascii="Calibri" w:eastAsia="Calibri" w:hAnsi="Calibri" w:cs="Calibri"/>
                <w:lang w:val="en-US"/>
              </w:rPr>
              <w:t>Mobile friendly e-shop</w:t>
            </w:r>
          </w:p>
          <w:p w14:paraId="77B857F6" w14:textId="60BA53EF" w:rsidR="0036108E" w:rsidRPr="00EC2FD5" w:rsidRDefault="0036108E" w:rsidP="00D4393B">
            <w:pPr>
              <w:pStyle w:val="ListParagraph"/>
              <w:numPr>
                <w:ilvl w:val="0"/>
                <w:numId w:val="36"/>
              </w:numPr>
              <w:rPr>
                <w:rFonts w:eastAsiaTheme="minorEastAsia"/>
                <w:lang w:val="en-US"/>
              </w:rPr>
            </w:pPr>
            <w:r>
              <w:rPr>
                <w:rFonts w:ascii="Calibri" w:eastAsia="Calibri" w:hAnsi="Calibri" w:cs="Calibri"/>
                <w:lang w:val="en-US"/>
              </w:rPr>
              <w:t>M</w:t>
            </w:r>
            <w:r w:rsidRPr="00EC2FD5">
              <w:rPr>
                <w:rFonts w:ascii="Calibri" w:eastAsia="Calibri" w:hAnsi="Calibri" w:cs="Calibri"/>
                <w:lang w:val="en-US"/>
              </w:rPr>
              <w:t>odern and minimalistic design</w:t>
            </w:r>
          </w:p>
          <w:p w14:paraId="76135FD7" w14:textId="1F2ACC91" w:rsidR="0036108E" w:rsidRPr="00EC2FD5" w:rsidRDefault="0036108E" w:rsidP="00D4393B">
            <w:pPr>
              <w:pStyle w:val="ListParagraph"/>
              <w:numPr>
                <w:ilvl w:val="0"/>
                <w:numId w:val="36"/>
              </w:numPr>
              <w:rPr>
                <w:rFonts w:eastAsiaTheme="minorEastAsia"/>
                <w:lang w:val="en-US"/>
              </w:rPr>
            </w:pPr>
            <w:r w:rsidRPr="00EC2FD5">
              <w:rPr>
                <w:rFonts w:ascii="Calibri" w:eastAsia="Calibri" w:hAnsi="Calibri" w:cs="Calibri"/>
                <w:lang w:val="en-US"/>
              </w:rPr>
              <w:t>Content management system</w:t>
            </w:r>
          </w:p>
          <w:p w14:paraId="6050B576" w14:textId="71A9EE60" w:rsidR="0036108E" w:rsidRPr="00EC2FD5" w:rsidRDefault="0036108E" w:rsidP="00D4393B">
            <w:pPr>
              <w:pStyle w:val="ListParagraph"/>
              <w:numPr>
                <w:ilvl w:val="0"/>
                <w:numId w:val="36"/>
              </w:numPr>
              <w:rPr>
                <w:rFonts w:eastAsiaTheme="minorEastAsia"/>
                <w:lang w:val="en-US"/>
              </w:rPr>
            </w:pPr>
            <w:r w:rsidRPr="00EC2FD5">
              <w:rPr>
                <w:rFonts w:ascii="Calibri" w:eastAsia="Calibri" w:hAnsi="Calibri" w:cs="Calibri"/>
                <w:lang w:val="en-US"/>
              </w:rPr>
              <w:t>Website performance and speed</w:t>
            </w:r>
          </w:p>
          <w:p w14:paraId="134E6189" w14:textId="53FCFA3B" w:rsidR="0036108E" w:rsidRPr="00EC2FD5" w:rsidRDefault="0036108E" w:rsidP="00D4393B">
            <w:pPr>
              <w:pStyle w:val="ListParagraph"/>
              <w:numPr>
                <w:ilvl w:val="0"/>
                <w:numId w:val="36"/>
              </w:numPr>
              <w:rPr>
                <w:rFonts w:eastAsiaTheme="minorEastAsia"/>
                <w:lang w:val="en-US"/>
              </w:rPr>
            </w:pPr>
            <w:r w:rsidRPr="00EC2FD5">
              <w:rPr>
                <w:rFonts w:ascii="Calibri" w:eastAsia="Calibri" w:hAnsi="Calibri" w:cs="Calibri"/>
                <w:lang w:val="en-US"/>
              </w:rPr>
              <w:t>Shipping &amp; payment systems integration</w:t>
            </w:r>
          </w:p>
          <w:p w14:paraId="41008D4D" w14:textId="58957603" w:rsidR="0036108E" w:rsidRPr="00EC2FD5" w:rsidRDefault="0036108E" w:rsidP="00D4393B">
            <w:pPr>
              <w:pStyle w:val="ListParagraph"/>
              <w:numPr>
                <w:ilvl w:val="0"/>
                <w:numId w:val="36"/>
              </w:numPr>
              <w:rPr>
                <w:lang w:val="en-US"/>
              </w:rPr>
            </w:pPr>
            <w:r w:rsidRPr="00EC2FD5">
              <w:rPr>
                <w:rFonts w:ascii="Calibri" w:eastAsia="Calibri" w:hAnsi="Calibri" w:cs="Calibri"/>
                <w:lang w:val="en-US"/>
              </w:rPr>
              <w:t>Search Engine Optimization</w:t>
            </w:r>
          </w:p>
          <w:p w14:paraId="4D399638" w14:textId="4E2F9AB2" w:rsidR="0036108E" w:rsidRPr="00EC2FD5" w:rsidRDefault="0036108E" w:rsidP="00D4393B">
            <w:pPr>
              <w:pStyle w:val="ListParagraph"/>
              <w:numPr>
                <w:ilvl w:val="0"/>
                <w:numId w:val="36"/>
              </w:numPr>
              <w:rPr>
                <w:rFonts w:eastAsiaTheme="minorEastAsia"/>
                <w:lang w:val="en-US"/>
              </w:rPr>
            </w:pPr>
            <w:r w:rsidRPr="00EC2FD5">
              <w:rPr>
                <w:rFonts w:ascii="Calibri" w:eastAsia="Calibri" w:hAnsi="Calibri" w:cs="Calibri"/>
                <w:lang w:val="en-US"/>
              </w:rPr>
              <w:t>Email Marketing tools</w:t>
            </w:r>
          </w:p>
          <w:p w14:paraId="3544B49E" w14:textId="72B7281F" w:rsidR="0036108E" w:rsidRPr="00EC2FD5" w:rsidRDefault="0036108E" w:rsidP="00D4393B">
            <w:pPr>
              <w:pStyle w:val="ListParagraph"/>
              <w:numPr>
                <w:ilvl w:val="0"/>
                <w:numId w:val="36"/>
              </w:numPr>
              <w:rPr>
                <w:lang w:val="en-US"/>
              </w:rPr>
            </w:pPr>
            <w:r w:rsidRPr="00EC2FD5">
              <w:rPr>
                <w:rFonts w:ascii="Calibri" w:eastAsia="Calibri" w:hAnsi="Calibri" w:cs="Calibri"/>
                <w:lang w:val="en-US"/>
              </w:rPr>
              <w:t>Social media integration</w:t>
            </w:r>
            <w:r>
              <w:rPr>
                <w:rFonts w:ascii="Calibri" w:eastAsia="Calibri" w:hAnsi="Calibri" w:cs="Calibri"/>
                <w:lang w:val="en-US"/>
              </w:rPr>
              <w:t xml:space="preserve"> (Facebook and Instagram)</w:t>
            </w:r>
          </w:p>
          <w:p w14:paraId="27D1D5CF" w14:textId="3811CD75" w:rsidR="0036108E" w:rsidRPr="00EC2FD5" w:rsidRDefault="0036108E" w:rsidP="00D4393B">
            <w:pPr>
              <w:pStyle w:val="ListParagraph"/>
              <w:numPr>
                <w:ilvl w:val="0"/>
                <w:numId w:val="36"/>
              </w:numPr>
              <w:rPr>
                <w:lang w:val="en-US"/>
              </w:rPr>
            </w:pPr>
            <w:r w:rsidRPr="00EC2FD5">
              <w:rPr>
                <w:rFonts w:ascii="Calibri" w:eastAsia="Calibri" w:hAnsi="Calibri" w:cs="Calibri"/>
                <w:lang w:val="en-US"/>
              </w:rPr>
              <w:t>Customer support</w:t>
            </w:r>
          </w:p>
          <w:p w14:paraId="6CCEB742" w14:textId="41443B76" w:rsidR="0036108E" w:rsidRPr="00EC2FD5" w:rsidRDefault="0036108E" w:rsidP="00D4393B">
            <w:pPr>
              <w:pStyle w:val="ListParagraph"/>
              <w:numPr>
                <w:ilvl w:val="0"/>
                <w:numId w:val="36"/>
              </w:numPr>
              <w:rPr>
                <w:lang w:val="en-US"/>
              </w:rPr>
            </w:pPr>
            <w:r w:rsidRPr="00EC2FD5">
              <w:rPr>
                <w:rFonts w:ascii="Calibri" w:eastAsia="Calibri" w:hAnsi="Calibri" w:cs="Calibri"/>
                <w:lang w:val="en-US"/>
              </w:rPr>
              <w:t>Website security</w:t>
            </w:r>
          </w:p>
          <w:p w14:paraId="396D3D01" w14:textId="19ADE79A" w:rsidR="0036108E" w:rsidRPr="00EC2FD5" w:rsidRDefault="0036108E" w:rsidP="28F858D7">
            <w:pPr>
              <w:pStyle w:val="ListParagraph"/>
              <w:numPr>
                <w:ilvl w:val="0"/>
                <w:numId w:val="36"/>
              </w:numPr>
              <w:rPr>
                <w:lang w:val="en-US"/>
              </w:rPr>
            </w:pPr>
            <w:r>
              <w:rPr>
                <w:rFonts w:ascii="Calibri" w:eastAsia="Calibri" w:hAnsi="Calibri" w:cs="Calibri"/>
                <w:lang w:val="en-US"/>
              </w:rPr>
              <w:t>Select relevant h</w:t>
            </w:r>
            <w:r w:rsidRPr="00EC2FD5">
              <w:rPr>
                <w:rFonts w:ascii="Calibri" w:eastAsia="Calibri" w:hAnsi="Calibri" w:cs="Calibri"/>
                <w:lang w:val="en-US"/>
              </w:rPr>
              <w:t>osting</w:t>
            </w:r>
            <w:r>
              <w:rPr>
                <w:rFonts w:ascii="Calibri" w:eastAsia="Calibri" w:hAnsi="Calibri" w:cs="Calibri"/>
                <w:lang w:val="en-US"/>
              </w:rPr>
              <w:t xml:space="preserve"> option</w:t>
            </w:r>
            <w:r w:rsidRPr="00EC2FD5">
              <w:rPr>
                <w:rFonts w:ascii="Calibri" w:eastAsia="Calibri" w:hAnsi="Calibri" w:cs="Calibri"/>
                <w:b/>
                <w:bCs/>
                <w:lang w:val="en-US"/>
              </w:rPr>
              <w:t xml:space="preserve"> </w:t>
            </w:r>
          </w:p>
          <w:p w14:paraId="47A32634" w14:textId="3DF9F04D" w:rsidR="0036108E" w:rsidRPr="000545C2" w:rsidRDefault="0036108E" w:rsidP="00D4393B">
            <w:pPr>
              <w:pStyle w:val="ListParagraph"/>
              <w:numPr>
                <w:ilvl w:val="0"/>
                <w:numId w:val="36"/>
              </w:numPr>
              <w:rPr>
                <w:lang w:val="en-US"/>
              </w:rPr>
            </w:pPr>
            <w:r>
              <w:rPr>
                <w:rFonts w:ascii="Calibri" w:eastAsia="Calibri" w:hAnsi="Calibri" w:cs="Calibri"/>
                <w:lang w:val="en-US"/>
              </w:rPr>
              <w:t>Six (6) months t</w:t>
            </w:r>
            <w:r w:rsidRPr="28F858D7">
              <w:rPr>
                <w:rFonts w:ascii="Calibri" w:eastAsia="Calibri" w:hAnsi="Calibri" w:cs="Calibri"/>
                <w:lang w:val="en-US"/>
              </w:rPr>
              <w:t xml:space="preserve">echnical </w:t>
            </w:r>
            <w:r>
              <w:rPr>
                <w:rFonts w:ascii="Calibri" w:eastAsia="Calibri" w:hAnsi="Calibri" w:cs="Calibri"/>
                <w:lang w:val="en-US"/>
              </w:rPr>
              <w:t xml:space="preserve">support </w:t>
            </w:r>
          </w:p>
          <w:p w14:paraId="38848DD1" w14:textId="71275D3F" w:rsidR="000545C2" w:rsidRPr="000545C2" w:rsidRDefault="000545C2" w:rsidP="00D4393B">
            <w:pPr>
              <w:pStyle w:val="ListParagraph"/>
              <w:numPr>
                <w:ilvl w:val="0"/>
                <w:numId w:val="36"/>
              </w:numPr>
              <w:rPr>
                <w:rStyle w:val="eop"/>
                <w:lang w:val="en-US"/>
              </w:rPr>
            </w:pPr>
            <w:r w:rsidRPr="000545C2">
              <w:rPr>
                <w:rStyle w:val="normaltextrun"/>
                <w:rFonts w:ascii="Calibri" w:hAnsi="Calibri" w:cs="Calibri"/>
                <w:color w:val="000000"/>
                <w:shd w:val="clear" w:color="auto" w:fill="FFFFFF"/>
                <w:lang w:val="en-US"/>
              </w:rPr>
              <w:t>Code source of the website</w:t>
            </w:r>
            <w:r w:rsidRPr="000545C2">
              <w:rPr>
                <w:rStyle w:val="eop"/>
                <w:rFonts w:ascii="Calibri" w:hAnsi="Calibri" w:cs="Calibri"/>
                <w:color w:val="000000"/>
                <w:shd w:val="clear" w:color="auto" w:fill="FFFFFF"/>
                <w:lang w:val="en-US"/>
              </w:rPr>
              <w:t> </w:t>
            </w:r>
          </w:p>
          <w:p w14:paraId="0E313B4B" w14:textId="5BC670A1" w:rsidR="000545C2" w:rsidRPr="00170CF8" w:rsidRDefault="000545C2" w:rsidP="00D4393B">
            <w:pPr>
              <w:pStyle w:val="ListParagraph"/>
              <w:numPr>
                <w:ilvl w:val="0"/>
                <w:numId w:val="36"/>
              </w:numPr>
              <w:rPr>
                <w:lang w:val="en-US"/>
              </w:rPr>
            </w:pPr>
            <w:r w:rsidRPr="000545C2">
              <w:rPr>
                <w:rFonts w:ascii="Calibri" w:hAnsi="Calibri" w:cs="Calibri"/>
                <w:color w:val="000000"/>
                <w:shd w:val="clear" w:color="auto" w:fill="FFFFFF"/>
                <w:lang w:val="en-US"/>
              </w:rPr>
              <w:t xml:space="preserve">Training to the persons who will </w:t>
            </w:r>
            <w:proofErr w:type="gramStart"/>
            <w:r w:rsidRPr="000545C2">
              <w:rPr>
                <w:rFonts w:ascii="Calibri" w:hAnsi="Calibri" w:cs="Calibri"/>
                <w:color w:val="000000"/>
                <w:shd w:val="clear" w:color="auto" w:fill="FFFFFF"/>
                <w:lang w:val="en-US"/>
              </w:rPr>
              <w:t>be in charge of</w:t>
            </w:r>
            <w:proofErr w:type="gramEnd"/>
            <w:r w:rsidRPr="000545C2">
              <w:rPr>
                <w:rFonts w:ascii="Calibri" w:hAnsi="Calibri" w:cs="Calibri"/>
                <w:color w:val="000000"/>
                <w:shd w:val="clear" w:color="auto" w:fill="FFFFFF"/>
                <w:lang w:val="en-US"/>
              </w:rPr>
              <w:t xml:space="preserve"> the website from FHI 360</w:t>
            </w:r>
          </w:p>
          <w:p w14:paraId="152AFC0B" w14:textId="5F723AA4" w:rsidR="0036108E" w:rsidRPr="008547EC" w:rsidRDefault="0036108E" w:rsidP="008547EC">
            <w:pPr>
              <w:rPr>
                <w:lang w:val="en-US"/>
              </w:rPr>
            </w:pPr>
          </w:p>
        </w:tc>
      </w:tr>
      <w:tr w:rsidR="0036108E" w:rsidRPr="000545C2" w14:paraId="6F78B752" w14:textId="77777777" w:rsidTr="0036108E">
        <w:trPr>
          <w:trHeight w:val="1313"/>
        </w:trPr>
        <w:tc>
          <w:tcPr>
            <w:tcW w:w="688" w:type="dxa"/>
          </w:tcPr>
          <w:p w14:paraId="0AF773C3" w14:textId="77777777" w:rsidR="0036108E" w:rsidRPr="002D1454" w:rsidRDefault="0036108E" w:rsidP="00A72C98">
            <w:pPr>
              <w:rPr>
                <w:b/>
                <w:bCs/>
                <w:i/>
                <w:iCs/>
                <w:sz w:val="24"/>
                <w:szCs w:val="24"/>
                <w:lang w:val="en-US"/>
              </w:rPr>
            </w:pPr>
            <w:r w:rsidRPr="002D1454">
              <w:rPr>
                <w:b/>
                <w:bCs/>
                <w:i/>
                <w:iCs/>
                <w:sz w:val="24"/>
                <w:szCs w:val="24"/>
                <w:lang w:val="en-US"/>
              </w:rPr>
              <w:t>2</w:t>
            </w:r>
          </w:p>
          <w:p w14:paraId="5220B94F" w14:textId="77777777" w:rsidR="0036108E" w:rsidRPr="002D1454" w:rsidRDefault="0036108E" w:rsidP="00A72C98">
            <w:pPr>
              <w:rPr>
                <w:b/>
                <w:bCs/>
                <w:i/>
                <w:iCs/>
                <w:sz w:val="24"/>
                <w:szCs w:val="24"/>
                <w:lang w:val="en-US"/>
              </w:rPr>
            </w:pPr>
          </w:p>
        </w:tc>
        <w:tc>
          <w:tcPr>
            <w:tcW w:w="3100" w:type="dxa"/>
          </w:tcPr>
          <w:p w14:paraId="4C71F1C0" w14:textId="43A6A70C" w:rsidR="0036108E" w:rsidRPr="002D1454" w:rsidRDefault="0036108E" w:rsidP="00A72C98">
            <w:pPr>
              <w:spacing w:line="259" w:lineRule="auto"/>
              <w:rPr>
                <w:lang w:val="en-US"/>
              </w:rPr>
            </w:pPr>
            <w:r>
              <w:rPr>
                <w:lang w:val="en-US"/>
              </w:rPr>
              <w:t>Implement solution for l</w:t>
            </w:r>
            <w:r w:rsidRPr="002D1454">
              <w:rPr>
                <w:lang w:val="en-US"/>
              </w:rPr>
              <w:t xml:space="preserve">ocal </w:t>
            </w:r>
            <w:r>
              <w:rPr>
                <w:lang w:val="en-US"/>
              </w:rPr>
              <w:t xml:space="preserve">orders </w:t>
            </w:r>
            <w:r w:rsidRPr="002D1454">
              <w:rPr>
                <w:lang w:val="en-US"/>
              </w:rPr>
              <w:t xml:space="preserve">supply and delivery chains </w:t>
            </w:r>
          </w:p>
        </w:tc>
        <w:tc>
          <w:tcPr>
            <w:tcW w:w="6412" w:type="dxa"/>
          </w:tcPr>
          <w:p w14:paraId="6F1B9223" w14:textId="77777777" w:rsidR="0036108E" w:rsidRPr="00EC2FD5" w:rsidRDefault="0036108E" w:rsidP="00D4393B">
            <w:pPr>
              <w:pStyle w:val="ListParagraph"/>
              <w:numPr>
                <w:ilvl w:val="0"/>
                <w:numId w:val="36"/>
              </w:numPr>
              <w:rPr>
                <w:rFonts w:ascii="Calibri" w:eastAsia="Calibri" w:hAnsi="Calibri" w:cs="Calibri"/>
                <w:lang w:val="en-US"/>
              </w:rPr>
            </w:pPr>
            <w:r w:rsidRPr="00EC2FD5">
              <w:rPr>
                <w:rFonts w:ascii="Calibri" w:eastAsia="Calibri" w:hAnsi="Calibri" w:cs="Calibri"/>
                <w:lang w:val="en-US"/>
              </w:rPr>
              <w:t>Convention with shipping partners</w:t>
            </w:r>
          </w:p>
          <w:p w14:paraId="0FC22B06" w14:textId="6DB5BDB0" w:rsidR="0036108E" w:rsidRPr="00EC2FD5" w:rsidRDefault="0036108E" w:rsidP="00D4393B">
            <w:pPr>
              <w:pStyle w:val="ListParagraph"/>
              <w:numPr>
                <w:ilvl w:val="0"/>
                <w:numId w:val="36"/>
              </w:numPr>
              <w:rPr>
                <w:rFonts w:ascii="Calibri" w:eastAsia="Calibri" w:hAnsi="Calibri" w:cs="Calibri"/>
                <w:lang w:val="en-US"/>
              </w:rPr>
            </w:pPr>
            <w:r>
              <w:rPr>
                <w:rFonts w:ascii="Calibri" w:eastAsia="Calibri" w:hAnsi="Calibri" w:cs="Calibri"/>
                <w:lang w:val="en-US"/>
              </w:rPr>
              <w:t>Logistic</w:t>
            </w:r>
            <w:r w:rsidRPr="00EC2FD5">
              <w:rPr>
                <w:rFonts w:ascii="Calibri" w:eastAsia="Calibri" w:hAnsi="Calibri" w:cs="Calibri"/>
                <w:lang w:val="en-US"/>
              </w:rPr>
              <w:t xml:space="preserve"> strategy </w:t>
            </w:r>
          </w:p>
          <w:p w14:paraId="26F944A5" w14:textId="708113C3" w:rsidR="0036108E" w:rsidRPr="00EC2FD5" w:rsidRDefault="0036108E" w:rsidP="00D4393B">
            <w:pPr>
              <w:pStyle w:val="ListParagraph"/>
              <w:numPr>
                <w:ilvl w:val="0"/>
                <w:numId w:val="36"/>
              </w:numPr>
              <w:rPr>
                <w:rFonts w:ascii="Calibri" w:eastAsia="Calibri" w:hAnsi="Calibri" w:cs="Calibri"/>
                <w:lang w:val="en-US"/>
              </w:rPr>
            </w:pPr>
            <w:r>
              <w:rPr>
                <w:rFonts w:ascii="Calibri" w:eastAsia="Calibri" w:hAnsi="Calibri" w:cs="Calibri"/>
                <w:lang w:val="en-US"/>
              </w:rPr>
              <w:t>Wiki PAM local online sales</w:t>
            </w:r>
            <w:r w:rsidRPr="00EC2FD5">
              <w:rPr>
                <w:rFonts w:ascii="Calibri" w:eastAsia="Calibri" w:hAnsi="Calibri" w:cs="Calibri"/>
                <w:lang w:val="en-US"/>
              </w:rPr>
              <w:t xml:space="preserve"> operations</w:t>
            </w:r>
            <w:r>
              <w:rPr>
                <w:rFonts w:ascii="Calibri" w:eastAsia="Calibri" w:hAnsi="Calibri" w:cs="Calibri"/>
                <w:lang w:val="en-US"/>
              </w:rPr>
              <w:t xml:space="preserve"> manual</w:t>
            </w:r>
          </w:p>
          <w:p w14:paraId="43CB4203" w14:textId="669A107C" w:rsidR="0036108E" w:rsidRPr="00B60E75" w:rsidRDefault="0036108E" w:rsidP="00B60E75">
            <w:pPr>
              <w:ind w:left="360"/>
              <w:rPr>
                <w:rFonts w:ascii="Calibri" w:eastAsia="Calibri" w:hAnsi="Calibri" w:cs="Calibri"/>
                <w:lang w:val="en-US"/>
              </w:rPr>
            </w:pPr>
          </w:p>
        </w:tc>
      </w:tr>
      <w:tr w:rsidR="0036108E" w:rsidRPr="000545C2" w14:paraId="4CD0F724" w14:textId="77777777" w:rsidTr="0036108E">
        <w:trPr>
          <w:trHeight w:val="958"/>
        </w:trPr>
        <w:tc>
          <w:tcPr>
            <w:tcW w:w="688" w:type="dxa"/>
          </w:tcPr>
          <w:p w14:paraId="74AB6224" w14:textId="77777777" w:rsidR="0036108E" w:rsidRPr="002C19DC" w:rsidRDefault="0036108E" w:rsidP="00A72C98">
            <w:pPr>
              <w:rPr>
                <w:b/>
                <w:bCs/>
                <w:i/>
                <w:iCs/>
                <w:sz w:val="24"/>
                <w:szCs w:val="24"/>
                <w:lang w:val="en-US"/>
              </w:rPr>
            </w:pPr>
            <w:r w:rsidRPr="002C19DC">
              <w:rPr>
                <w:b/>
                <w:bCs/>
                <w:i/>
                <w:iCs/>
                <w:sz w:val="24"/>
                <w:szCs w:val="24"/>
                <w:lang w:val="en-US"/>
              </w:rPr>
              <w:t>3</w:t>
            </w:r>
          </w:p>
        </w:tc>
        <w:tc>
          <w:tcPr>
            <w:tcW w:w="3100" w:type="dxa"/>
          </w:tcPr>
          <w:p w14:paraId="6DE0E3A2" w14:textId="0093B8F0" w:rsidR="0036108E" w:rsidRPr="002C19DC" w:rsidRDefault="0036108E" w:rsidP="00A72C98">
            <w:pPr>
              <w:spacing w:line="259" w:lineRule="auto"/>
              <w:rPr>
                <w:lang w:val="en-US"/>
              </w:rPr>
            </w:pPr>
            <w:r>
              <w:rPr>
                <w:lang w:val="en-US"/>
              </w:rPr>
              <w:t>Design and implement a</w:t>
            </w:r>
            <w:r w:rsidRPr="002C19DC">
              <w:rPr>
                <w:lang w:val="en-US"/>
              </w:rPr>
              <w:t>rtisans Capacity Building</w:t>
            </w:r>
          </w:p>
          <w:p w14:paraId="67899CEF" w14:textId="77777777" w:rsidR="0036108E" w:rsidRPr="002C19DC" w:rsidRDefault="0036108E" w:rsidP="00A72C98">
            <w:pPr>
              <w:rPr>
                <w:b/>
                <w:bCs/>
                <w:i/>
                <w:iCs/>
                <w:sz w:val="24"/>
                <w:szCs w:val="24"/>
                <w:lang w:val="en-US"/>
              </w:rPr>
            </w:pPr>
          </w:p>
        </w:tc>
        <w:tc>
          <w:tcPr>
            <w:tcW w:w="6412" w:type="dxa"/>
          </w:tcPr>
          <w:p w14:paraId="3D98914F" w14:textId="49986B8D" w:rsidR="0036108E" w:rsidRPr="00B15BFE" w:rsidRDefault="0036108E" w:rsidP="00D4393B">
            <w:pPr>
              <w:pStyle w:val="ListParagraph"/>
              <w:numPr>
                <w:ilvl w:val="0"/>
                <w:numId w:val="36"/>
              </w:numPr>
              <w:rPr>
                <w:rFonts w:ascii="Calibri" w:eastAsia="Calibri" w:hAnsi="Calibri" w:cs="Calibri"/>
                <w:lang w:val="en-US"/>
              </w:rPr>
            </w:pPr>
            <w:r w:rsidRPr="00B15BFE">
              <w:rPr>
                <w:rFonts w:ascii="Calibri" w:eastAsia="Calibri" w:hAnsi="Calibri" w:cs="Calibri"/>
                <w:lang w:val="en-US"/>
              </w:rPr>
              <w:t xml:space="preserve">The workshops &amp; training </w:t>
            </w:r>
            <w:r>
              <w:rPr>
                <w:rFonts w:ascii="Calibri" w:eastAsia="Calibri" w:hAnsi="Calibri" w:cs="Calibri"/>
                <w:lang w:val="en-US"/>
              </w:rPr>
              <w:t>material (PPT format)</w:t>
            </w:r>
          </w:p>
        </w:tc>
      </w:tr>
      <w:tr w:rsidR="0036108E" w:rsidRPr="000545C2" w14:paraId="696F9AF7" w14:textId="77777777" w:rsidTr="0036108E">
        <w:trPr>
          <w:trHeight w:val="949"/>
        </w:trPr>
        <w:tc>
          <w:tcPr>
            <w:tcW w:w="688" w:type="dxa"/>
          </w:tcPr>
          <w:p w14:paraId="5104AEC6" w14:textId="77777777" w:rsidR="0036108E" w:rsidRPr="002C19DC" w:rsidRDefault="0036108E" w:rsidP="00A72C98">
            <w:pPr>
              <w:rPr>
                <w:b/>
                <w:bCs/>
                <w:i/>
                <w:iCs/>
                <w:sz w:val="24"/>
                <w:szCs w:val="24"/>
                <w:lang w:val="en-US"/>
              </w:rPr>
            </w:pPr>
            <w:r w:rsidRPr="002C19DC">
              <w:rPr>
                <w:b/>
                <w:bCs/>
                <w:i/>
                <w:iCs/>
                <w:sz w:val="24"/>
                <w:szCs w:val="24"/>
                <w:lang w:val="en-US"/>
              </w:rPr>
              <w:t>4</w:t>
            </w:r>
          </w:p>
        </w:tc>
        <w:tc>
          <w:tcPr>
            <w:tcW w:w="3100" w:type="dxa"/>
          </w:tcPr>
          <w:p w14:paraId="3BB1D159" w14:textId="4597D792" w:rsidR="0036108E" w:rsidRPr="002C19DC" w:rsidRDefault="0036108E" w:rsidP="00A72C98">
            <w:pPr>
              <w:spacing w:line="259" w:lineRule="auto"/>
              <w:rPr>
                <w:lang w:val="en-US"/>
              </w:rPr>
            </w:pPr>
            <w:r>
              <w:rPr>
                <w:lang w:val="en-US"/>
              </w:rPr>
              <w:t>Develop partnerships with local online sales platforms</w:t>
            </w:r>
            <w:r w:rsidRPr="002C19DC">
              <w:rPr>
                <w:lang w:val="en-US"/>
              </w:rPr>
              <w:t xml:space="preserve"> </w:t>
            </w:r>
          </w:p>
        </w:tc>
        <w:tc>
          <w:tcPr>
            <w:tcW w:w="6412" w:type="dxa"/>
          </w:tcPr>
          <w:p w14:paraId="270D27CD" w14:textId="082E0F2F" w:rsidR="0036108E" w:rsidRPr="00727B39" w:rsidRDefault="0036108E" w:rsidP="00727B39">
            <w:pPr>
              <w:pStyle w:val="ListParagraph"/>
              <w:numPr>
                <w:ilvl w:val="0"/>
                <w:numId w:val="36"/>
              </w:numPr>
              <w:rPr>
                <w:rFonts w:ascii="Calibri" w:eastAsia="Calibri" w:hAnsi="Calibri" w:cs="Calibri"/>
                <w:lang w:val="en-US"/>
              </w:rPr>
            </w:pPr>
            <w:r>
              <w:rPr>
                <w:rFonts w:ascii="Calibri" w:eastAsia="Calibri" w:hAnsi="Calibri" w:cs="Calibri"/>
                <w:lang w:val="en-US"/>
              </w:rPr>
              <w:t>Signed a</w:t>
            </w:r>
            <w:r w:rsidRPr="00B15BFE">
              <w:rPr>
                <w:rFonts w:ascii="Calibri" w:eastAsia="Calibri" w:hAnsi="Calibri" w:cs="Calibri"/>
                <w:lang w:val="en-US"/>
              </w:rPr>
              <w:t xml:space="preserve">greement with local online </w:t>
            </w:r>
            <w:r>
              <w:rPr>
                <w:rFonts w:ascii="Calibri" w:eastAsia="Calibri" w:hAnsi="Calibri" w:cs="Calibri"/>
                <w:lang w:val="en-US"/>
              </w:rPr>
              <w:t>sales</w:t>
            </w:r>
            <w:r w:rsidRPr="00B15BFE">
              <w:rPr>
                <w:rFonts w:ascii="Calibri" w:eastAsia="Calibri" w:hAnsi="Calibri" w:cs="Calibri"/>
                <w:lang w:val="en-US"/>
              </w:rPr>
              <w:t xml:space="preserve"> </w:t>
            </w:r>
            <w:r>
              <w:rPr>
                <w:rFonts w:ascii="Calibri" w:eastAsia="Calibri" w:hAnsi="Calibri" w:cs="Calibri"/>
                <w:lang w:val="en-US"/>
              </w:rPr>
              <w:t>platforms</w:t>
            </w:r>
            <w:r w:rsidRPr="00B15BFE">
              <w:rPr>
                <w:rFonts w:ascii="Calibri" w:eastAsia="Calibri" w:hAnsi="Calibri" w:cs="Calibri"/>
                <w:lang w:val="en-US"/>
              </w:rPr>
              <w:t>.</w:t>
            </w:r>
          </w:p>
        </w:tc>
      </w:tr>
      <w:tr w:rsidR="0036108E" w:rsidRPr="000545C2" w14:paraId="5C768280" w14:textId="77777777" w:rsidTr="0036108E">
        <w:trPr>
          <w:trHeight w:val="1668"/>
        </w:trPr>
        <w:tc>
          <w:tcPr>
            <w:tcW w:w="688" w:type="dxa"/>
          </w:tcPr>
          <w:p w14:paraId="77844F59" w14:textId="77777777" w:rsidR="0036108E" w:rsidRPr="002C19DC" w:rsidRDefault="0036108E" w:rsidP="00A72C98">
            <w:pPr>
              <w:rPr>
                <w:b/>
                <w:bCs/>
                <w:i/>
                <w:iCs/>
                <w:sz w:val="24"/>
                <w:szCs w:val="24"/>
                <w:lang w:val="en-US"/>
              </w:rPr>
            </w:pPr>
            <w:r w:rsidRPr="002C19DC">
              <w:rPr>
                <w:b/>
                <w:bCs/>
                <w:i/>
                <w:iCs/>
                <w:sz w:val="24"/>
                <w:szCs w:val="24"/>
                <w:lang w:val="en-US"/>
              </w:rPr>
              <w:t>5</w:t>
            </w:r>
          </w:p>
        </w:tc>
        <w:tc>
          <w:tcPr>
            <w:tcW w:w="3100" w:type="dxa"/>
          </w:tcPr>
          <w:p w14:paraId="29E50B09" w14:textId="670742CD" w:rsidR="0036108E" w:rsidRDefault="0036108E" w:rsidP="00A72C98">
            <w:pPr>
              <w:spacing w:line="259" w:lineRule="auto"/>
              <w:rPr>
                <w:lang w:val="en-US"/>
              </w:rPr>
            </w:pPr>
            <w:r w:rsidRPr="002C19DC">
              <w:rPr>
                <w:lang w:val="en-US"/>
              </w:rPr>
              <w:t>Build partnerships with international online websites</w:t>
            </w:r>
          </w:p>
          <w:p w14:paraId="52E51BEE" w14:textId="77777777" w:rsidR="0036108E" w:rsidRPr="005C597C" w:rsidRDefault="0036108E" w:rsidP="00A72C98">
            <w:pPr>
              <w:spacing w:line="259" w:lineRule="auto"/>
              <w:rPr>
                <w:b/>
                <w:bCs/>
                <w:lang w:val="en-US"/>
              </w:rPr>
            </w:pPr>
            <w:r w:rsidRPr="16F49935">
              <w:rPr>
                <w:b/>
                <w:bCs/>
                <w:lang w:val="en-US"/>
              </w:rPr>
              <w:t>(Optional)</w:t>
            </w:r>
          </w:p>
        </w:tc>
        <w:tc>
          <w:tcPr>
            <w:tcW w:w="6412" w:type="dxa"/>
          </w:tcPr>
          <w:p w14:paraId="2113FC77" w14:textId="6215AC7F" w:rsidR="0036108E" w:rsidRPr="00B15BFE" w:rsidRDefault="0036108E" w:rsidP="00D4393B">
            <w:pPr>
              <w:pStyle w:val="ListParagraph"/>
              <w:numPr>
                <w:ilvl w:val="0"/>
                <w:numId w:val="36"/>
              </w:numPr>
              <w:rPr>
                <w:rFonts w:ascii="Calibri" w:eastAsia="Calibri" w:hAnsi="Calibri" w:cs="Calibri"/>
                <w:lang w:val="en-US"/>
              </w:rPr>
            </w:pPr>
            <w:r w:rsidRPr="00B15BFE">
              <w:rPr>
                <w:rFonts w:ascii="Calibri" w:eastAsia="Calibri" w:hAnsi="Calibri" w:cs="Calibri"/>
                <w:lang w:val="en-US"/>
              </w:rPr>
              <w:t xml:space="preserve">International online sales </w:t>
            </w:r>
            <w:r>
              <w:rPr>
                <w:rFonts w:ascii="Calibri" w:eastAsia="Calibri" w:hAnsi="Calibri" w:cs="Calibri"/>
                <w:lang w:val="en-US"/>
              </w:rPr>
              <w:t xml:space="preserve">manual </w:t>
            </w:r>
            <w:r w:rsidRPr="00B15BFE">
              <w:rPr>
                <w:rFonts w:ascii="Calibri" w:eastAsia="Calibri" w:hAnsi="Calibri" w:cs="Calibri"/>
                <w:lang w:val="en-US"/>
              </w:rPr>
              <w:t>developed and approved by FHI 360</w:t>
            </w:r>
          </w:p>
          <w:p w14:paraId="16C933E1" w14:textId="7665268B" w:rsidR="0036108E" w:rsidRPr="00B15BFE" w:rsidRDefault="0036108E" w:rsidP="00D4393B">
            <w:pPr>
              <w:pStyle w:val="ListParagraph"/>
              <w:numPr>
                <w:ilvl w:val="0"/>
                <w:numId w:val="36"/>
              </w:numPr>
              <w:rPr>
                <w:rFonts w:ascii="Calibri" w:eastAsia="Calibri" w:hAnsi="Calibri" w:cs="Calibri"/>
                <w:lang w:val="en-US"/>
              </w:rPr>
            </w:pPr>
            <w:r w:rsidRPr="00782AF3">
              <w:rPr>
                <w:rFonts w:ascii="Calibri" w:eastAsia="Calibri" w:hAnsi="Calibri" w:cs="Calibri"/>
                <w:lang w:val="en-US"/>
              </w:rPr>
              <w:t xml:space="preserve">Sales operation on </w:t>
            </w:r>
            <w:r w:rsidR="00160441" w:rsidRPr="00782AF3">
              <w:rPr>
                <w:rFonts w:ascii="Calibri" w:eastAsia="Calibri" w:hAnsi="Calibri" w:cs="Calibri"/>
                <w:lang w:val="en-US"/>
              </w:rPr>
              <w:t>E- commerce international websites</w:t>
            </w:r>
            <w:r>
              <w:rPr>
                <w:rFonts w:ascii="Calibri" w:eastAsia="Calibri" w:hAnsi="Calibri" w:cs="Calibri"/>
                <w:lang w:val="en-US"/>
              </w:rPr>
              <w:t xml:space="preserve"> </w:t>
            </w:r>
          </w:p>
        </w:tc>
      </w:tr>
    </w:tbl>
    <w:p w14:paraId="298C6CCC" w14:textId="2659B201" w:rsidR="00425161" w:rsidRDefault="00425161" w:rsidP="00425161">
      <w:pPr>
        <w:spacing w:after="0" w:line="240" w:lineRule="auto"/>
        <w:jc w:val="both"/>
        <w:textAlignment w:val="baseline"/>
        <w:rPr>
          <w:rFonts w:cstheme="minorHAnsi"/>
          <w:lang w:val="en-US"/>
        </w:rPr>
      </w:pPr>
    </w:p>
    <w:p w14:paraId="5A0E9838" w14:textId="7CF27D99" w:rsidR="0036108E" w:rsidRDefault="0036108E" w:rsidP="00425161">
      <w:pPr>
        <w:spacing w:after="0" w:line="240" w:lineRule="auto"/>
        <w:jc w:val="both"/>
        <w:textAlignment w:val="baseline"/>
        <w:rPr>
          <w:rFonts w:cstheme="minorHAnsi"/>
          <w:lang w:val="en-US"/>
        </w:rPr>
      </w:pPr>
    </w:p>
    <w:p w14:paraId="7DC94DF0" w14:textId="2EBFFE07" w:rsidR="0036108E" w:rsidRDefault="0036108E" w:rsidP="00425161">
      <w:pPr>
        <w:spacing w:after="0" w:line="240" w:lineRule="auto"/>
        <w:jc w:val="both"/>
        <w:textAlignment w:val="baseline"/>
        <w:rPr>
          <w:rFonts w:cstheme="minorHAnsi"/>
          <w:lang w:val="en-US"/>
        </w:rPr>
      </w:pPr>
    </w:p>
    <w:p w14:paraId="1681268A" w14:textId="77777777" w:rsidR="0036108E" w:rsidRPr="002C19DC" w:rsidRDefault="0036108E" w:rsidP="00425161">
      <w:pPr>
        <w:spacing w:after="0" w:line="240" w:lineRule="auto"/>
        <w:jc w:val="both"/>
        <w:textAlignment w:val="baseline"/>
        <w:rPr>
          <w:rFonts w:cstheme="minorHAnsi"/>
          <w:lang w:val="en-US"/>
        </w:rPr>
      </w:pPr>
    </w:p>
    <w:p w14:paraId="48188681" w14:textId="3CF9FEEE" w:rsidR="00425161" w:rsidRPr="002C19DC" w:rsidRDefault="00425161" w:rsidP="00343AAD">
      <w:pPr>
        <w:rPr>
          <w:rFonts w:cstheme="minorHAnsi"/>
          <w:b/>
          <w:bCs/>
          <w:u w:val="single"/>
          <w:lang w:val="en-US"/>
        </w:rPr>
      </w:pPr>
      <w:r w:rsidRPr="002C19DC">
        <w:rPr>
          <w:b/>
          <w:bCs/>
          <w:i/>
          <w:iCs/>
          <w:sz w:val="24"/>
          <w:szCs w:val="24"/>
          <w:u w:val="single"/>
          <w:lang w:val="en-US"/>
        </w:rPr>
        <w:t>Location</w:t>
      </w:r>
    </w:p>
    <w:p w14:paraId="53C4023B" w14:textId="64CE7EBA" w:rsidR="00425161" w:rsidRPr="002C19DC" w:rsidRDefault="6A23B581" w:rsidP="16F49935">
      <w:pPr>
        <w:spacing w:after="0" w:line="240" w:lineRule="auto"/>
        <w:jc w:val="both"/>
        <w:textAlignment w:val="baseline"/>
        <w:rPr>
          <w:lang w:val="en-US"/>
        </w:rPr>
      </w:pPr>
      <w:r w:rsidRPr="16F49935">
        <w:rPr>
          <w:lang w:val="en-US"/>
        </w:rPr>
        <w:t>The agency will be required to carry out the missions described above in the following governorates: Tunis, Beja, Jendouba, Siliana</w:t>
      </w:r>
      <w:r w:rsidR="6EBDD761" w:rsidRPr="16F49935">
        <w:rPr>
          <w:lang w:val="en-US"/>
        </w:rPr>
        <w:t xml:space="preserve"> and</w:t>
      </w:r>
      <w:r w:rsidRPr="16F49935">
        <w:rPr>
          <w:lang w:val="en-US"/>
        </w:rPr>
        <w:t xml:space="preserve"> Kef.</w:t>
      </w:r>
    </w:p>
    <w:p w14:paraId="31F3B169" w14:textId="77777777" w:rsidR="00653209" w:rsidRPr="002C19DC" w:rsidRDefault="00653209" w:rsidP="00425161">
      <w:pPr>
        <w:spacing w:after="0" w:line="240" w:lineRule="auto"/>
        <w:jc w:val="both"/>
        <w:textAlignment w:val="baseline"/>
        <w:rPr>
          <w:rFonts w:cstheme="minorHAnsi"/>
          <w:lang w:val="en-US"/>
        </w:rPr>
      </w:pPr>
    </w:p>
    <w:p w14:paraId="0DFC3CF3" w14:textId="6CE9D532" w:rsidR="009B2647" w:rsidRPr="002C19DC" w:rsidRDefault="009B2647" w:rsidP="00653209">
      <w:pPr>
        <w:rPr>
          <w:b/>
          <w:bCs/>
          <w:i/>
          <w:iCs/>
          <w:sz w:val="24"/>
          <w:szCs w:val="24"/>
          <w:u w:val="single"/>
          <w:lang w:val="en-US"/>
        </w:rPr>
      </w:pPr>
      <w:r w:rsidRPr="002C19DC">
        <w:rPr>
          <w:b/>
          <w:bCs/>
          <w:i/>
          <w:iCs/>
          <w:sz w:val="24"/>
          <w:szCs w:val="24"/>
          <w:u w:val="single"/>
          <w:lang w:val="en-US"/>
        </w:rPr>
        <w:t xml:space="preserve">Criteria/Qualification for Evaluation </w:t>
      </w:r>
    </w:p>
    <w:p w14:paraId="1D50B0A5" w14:textId="03463A90" w:rsidR="3A675E2B" w:rsidRDefault="00160441" w:rsidP="7FDEEACF">
      <w:pPr>
        <w:spacing w:line="360" w:lineRule="auto"/>
        <w:jc w:val="both"/>
        <w:rPr>
          <w:rFonts w:ascii="Calibri" w:eastAsia="Calibri" w:hAnsi="Calibri" w:cs="Calibri"/>
          <w:color w:val="000000" w:themeColor="text1"/>
          <w:lang w:val="en-US"/>
        </w:rPr>
      </w:pPr>
      <w:r>
        <w:rPr>
          <w:rFonts w:ascii="Calibri" w:eastAsia="Calibri" w:hAnsi="Calibri" w:cs="Calibri"/>
          <w:color w:val="000000" w:themeColor="text1"/>
          <w:lang w:val="en-US"/>
        </w:rPr>
        <w:t>C</w:t>
      </w:r>
      <w:r w:rsidR="3A675E2B" w:rsidRPr="7FDEEACF">
        <w:rPr>
          <w:rFonts w:ascii="Calibri" w:eastAsia="Calibri" w:hAnsi="Calibri" w:cs="Calibri"/>
          <w:color w:val="000000" w:themeColor="text1"/>
          <w:lang w:val="en-US"/>
        </w:rPr>
        <w:t>andidates will be evaluated and ranked by an evaluation committee according to the conditions described in the evaluation criteria below, with a total overall maximum point value of 100. The contract shall be issued to the agency with the highest combined technical and cost score.</w:t>
      </w:r>
    </w:p>
    <w:p w14:paraId="026B8C8E" w14:textId="311129A7" w:rsidR="7FDEEACF" w:rsidRDefault="7FDEEACF" w:rsidP="7FDEEACF">
      <w:pPr>
        <w:spacing w:after="0" w:line="240" w:lineRule="auto"/>
        <w:jc w:val="both"/>
        <w:rPr>
          <w:highlight w:val="yellow"/>
          <w:lang w:val="en-US"/>
        </w:rPr>
      </w:pPr>
    </w:p>
    <w:tbl>
      <w:tblPr>
        <w:tblStyle w:val="TableGrid"/>
        <w:tblW w:w="0" w:type="auto"/>
        <w:tblLook w:val="04A0" w:firstRow="1" w:lastRow="0" w:firstColumn="1" w:lastColumn="0" w:noHBand="0" w:noVBand="1"/>
      </w:tblPr>
      <w:tblGrid>
        <w:gridCol w:w="4428"/>
        <w:gridCol w:w="4428"/>
      </w:tblGrid>
      <w:tr w:rsidR="009B2647" w:rsidRPr="002C19DC" w14:paraId="69D54535" w14:textId="77777777" w:rsidTr="00160441">
        <w:trPr>
          <w:trHeight w:val="231"/>
        </w:trPr>
        <w:tc>
          <w:tcPr>
            <w:tcW w:w="4428" w:type="dxa"/>
          </w:tcPr>
          <w:p w14:paraId="3281D8F1" w14:textId="72CC1B0B" w:rsidR="009B2647" w:rsidRPr="002C19DC" w:rsidRDefault="009B2647" w:rsidP="009B2647">
            <w:pPr>
              <w:jc w:val="both"/>
              <w:textAlignment w:val="baseline"/>
              <w:rPr>
                <w:lang w:val="en-US"/>
              </w:rPr>
            </w:pPr>
            <w:r w:rsidRPr="7FDEEACF">
              <w:rPr>
                <w:lang w:val="en-US"/>
              </w:rPr>
              <w:t>Criteria</w:t>
            </w:r>
          </w:p>
        </w:tc>
        <w:tc>
          <w:tcPr>
            <w:tcW w:w="4428" w:type="dxa"/>
          </w:tcPr>
          <w:p w14:paraId="3A6C5A69" w14:textId="781DFCE7" w:rsidR="009B2647" w:rsidRPr="002C19DC" w:rsidRDefault="00160441" w:rsidP="009B2647">
            <w:pPr>
              <w:jc w:val="both"/>
              <w:textAlignment w:val="baseline"/>
              <w:rPr>
                <w:rFonts w:cstheme="minorHAnsi"/>
                <w:lang w:val="en-US"/>
              </w:rPr>
            </w:pPr>
            <w:r>
              <w:rPr>
                <w:rFonts w:cstheme="minorHAnsi"/>
                <w:lang w:val="en-US"/>
              </w:rPr>
              <w:t xml:space="preserve">Score </w:t>
            </w:r>
          </w:p>
        </w:tc>
      </w:tr>
      <w:tr w:rsidR="009B2647" w:rsidRPr="002C19DC" w14:paraId="3240EC05" w14:textId="77777777" w:rsidTr="00160441">
        <w:trPr>
          <w:trHeight w:val="473"/>
        </w:trPr>
        <w:tc>
          <w:tcPr>
            <w:tcW w:w="4428" w:type="dxa"/>
          </w:tcPr>
          <w:p w14:paraId="35CD0501" w14:textId="2A7BF810" w:rsidR="009B2647" w:rsidRPr="00782AF3" w:rsidRDefault="00160441" w:rsidP="009B2647">
            <w:pPr>
              <w:jc w:val="both"/>
              <w:textAlignment w:val="baseline"/>
              <w:rPr>
                <w:rFonts w:cstheme="minorHAnsi"/>
                <w:lang w:val="en-US"/>
              </w:rPr>
            </w:pPr>
            <w:r w:rsidRPr="00782AF3">
              <w:rPr>
                <w:rFonts w:cstheme="minorHAnsi"/>
                <w:lang w:val="en-US"/>
              </w:rPr>
              <w:t xml:space="preserve">Detailed </w:t>
            </w:r>
            <w:r w:rsidR="009B2647" w:rsidRPr="00782AF3">
              <w:rPr>
                <w:rFonts w:cstheme="minorHAnsi"/>
                <w:lang w:val="en-US"/>
              </w:rPr>
              <w:t>Technical offer</w:t>
            </w:r>
            <w:r w:rsidRPr="00782AF3">
              <w:rPr>
                <w:rFonts w:cstheme="minorHAnsi"/>
                <w:lang w:val="en-US"/>
              </w:rPr>
              <w:t xml:space="preserve"> – The qualifications of the team (CVs) </w:t>
            </w:r>
          </w:p>
        </w:tc>
        <w:tc>
          <w:tcPr>
            <w:tcW w:w="4428" w:type="dxa"/>
          </w:tcPr>
          <w:p w14:paraId="1545CFC8" w14:textId="0A9468B7" w:rsidR="009B2647" w:rsidRPr="00782AF3" w:rsidRDefault="00160441" w:rsidP="009B2647">
            <w:pPr>
              <w:jc w:val="both"/>
              <w:textAlignment w:val="baseline"/>
              <w:rPr>
                <w:rFonts w:cstheme="minorHAnsi"/>
                <w:lang w:val="en-US"/>
              </w:rPr>
            </w:pPr>
            <w:r w:rsidRPr="00782AF3">
              <w:rPr>
                <w:rFonts w:cstheme="minorHAnsi"/>
                <w:lang w:val="en-US"/>
              </w:rPr>
              <w:t>40 pts</w:t>
            </w:r>
          </w:p>
        </w:tc>
      </w:tr>
      <w:tr w:rsidR="009B2647" w:rsidRPr="002C19DC" w14:paraId="38100A37" w14:textId="77777777" w:rsidTr="00160441">
        <w:trPr>
          <w:trHeight w:val="231"/>
        </w:trPr>
        <w:tc>
          <w:tcPr>
            <w:tcW w:w="4428" w:type="dxa"/>
          </w:tcPr>
          <w:p w14:paraId="7FAB56C7" w14:textId="02BE5121" w:rsidR="009B2647" w:rsidRPr="00782AF3" w:rsidRDefault="00160441" w:rsidP="009B2647">
            <w:pPr>
              <w:jc w:val="both"/>
              <w:textAlignment w:val="baseline"/>
              <w:rPr>
                <w:rFonts w:cstheme="minorHAnsi"/>
                <w:lang w:val="en-US"/>
              </w:rPr>
            </w:pPr>
            <w:r w:rsidRPr="00782AF3">
              <w:rPr>
                <w:rFonts w:cstheme="minorHAnsi"/>
                <w:lang w:val="en-US"/>
              </w:rPr>
              <w:t xml:space="preserve">Detailed </w:t>
            </w:r>
            <w:r w:rsidR="009B2647" w:rsidRPr="00782AF3">
              <w:rPr>
                <w:rFonts w:cstheme="minorHAnsi"/>
                <w:lang w:val="en-US"/>
              </w:rPr>
              <w:t>Financial Offer</w:t>
            </w:r>
          </w:p>
        </w:tc>
        <w:tc>
          <w:tcPr>
            <w:tcW w:w="4428" w:type="dxa"/>
          </w:tcPr>
          <w:p w14:paraId="6B2CFDC3" w14:textId="27BE6B7E" w:rsidR="009B2647" w:rsidRPr="00782AF3" w:rsidRDefault="00160441" w:rsidP="009B2647">
            <w:pPr>
              <w:jc w:val="both"/>
              <w:textAlignment w:val="baseline"/>
              <w:rPr>
                <w:lang w:val="en-US"/>
              </w:rPr>
            </w:pPr>
            <w:r w:rsidRPr="00782AF3">
              <w:rPr>
                <w:lang w:val="en-US"/>
              </w:rPr>
              <w:t xml:space="preserve">20 pts </w:t>
            </w:r>
          </w:p>
        </w:tc>
      </w:tr>
      <w:tr w:rsidR="009B2647" w:rsidRPr="002C19DC" w14:paraId="71A24739" w14:textId="77777777" w:rsidTr="00160441">
        <w:trPr>
          <w:trHeight w:val="462"/>
        </w:trPr>
        <w:tc>
          <w:tcPr>
            <w:tcW w:w="4428" w:type="dxa"/>
          </w:tcPr>
          <w:p w14:paraId="5A64BADE" w14:textId="7AE4E34B" w:rsidR="009B2647" w:rsidRPr="00782AF3" w:rsidRDefault="0A439070" w:rsidP="200106E4">
            <w:pPr>
              <w:jc w:val="both"/>
              <w:textAlignment w:val="baseline"/>
              <w:rPr>
                <w:lang w:val="en-US"/>
              </w:rPr>
            </w:pPr>
            <w:r w:rsidRPr="00782AF3">
              <w:rPr>
                <w:lang w:val="en-US"/>
              </w:rPr>
              <w:t>Portfolio</w:t>
            </w:r>
            <w:r w:rsidR="009B2647" w:rsidRPr="00782AF3">
              <w:rPr>
                <w:lang w:val="en-US"/>
              </w:rPr>
              <w:t xml:space="preserve"> of </w:t>
            </w:r>
            <w:r w:rsidR="6F31259B" w:rsidRPr="00782AF3">
              <w:rPr>
                <w:lang w:val="en-US"/>
              </w:rPr>
              <w:t xml:space="preserve">similar </w:t>
            </w:r>
            <w:r w:rsidR="00E734B6" w:rsidRPr="00782AF3">
              <w:rPr>
                <w:lang w:val="en-US"/>
              </w:rPr>
              <w:t>works (websites + e-commerce solutions)</w:t>
            </w:r>
          </w:p>
        </w:tc>
        <w:tc>
          <w:tcPr>
            <w:tcW w:w="4428" w:type="dxa"/>
          </w:tcPr>
          <w:p w14:paraId="6561BD26" w14:textId="60614099" w:rsidR="009B2647" w:rsidRPr="00782AF3" w:rsidRDefault="00160441" w:rsidP="009B2647">
            <w:pPr>
              <w:jc w:val="both"/>
              <w:textAlignment w:val="baseline"/>
              <w:rPr>
                <w:lang w:val="en-US"/>
              </w:rPr>
            </w:pPr>
            <w:r w:rsidRPr="00782AF3">
              <w:rPr>
                <w:lang w:val="en-US"/>
              </w:rPr>
              <w:t>40 pts</w:t>
            </w:r>
          </w:p>
        </w:tc>
      </w:tr>
    </w:tbl>
    <w:p w14:paraId="15A84C99" w14:textId="77777777" w:rsidR="009B2647" w:rsidRPr="002C19DC" w:rsidRDefault="009B2647" w:rsidP="009B2647">
      <w:pPr>
        <w:spacing w:after="0" w:line="240" w:lineRule="auto"/>
        <w:jc w:val="both"/>
        <w:textAlignment w:val="baseline"/>
        <w:rPr>
          <w:rFonts w:cstheme="minorHAnsi"/>
          <w:lang w:val="en-US"/>
        </w:rPr>
      </w:pPr>
    </w:p>
    <w:p w14:paraId="7FCD3302" w14:textId="77777777" w:rsidR="0040509A" w:rsidRPr="002C19DC" w:rsidRDefault="0040509A" w:rsidP="00A4495C">
      <w:pPr>
        <w:rPr>
          <w:b/>
          <w:bCs/>
          <w:i/>
          <w:iCs/>
          <w:sz w:val="24"/>
          <w:szCs w:val="24"/>
          <w:u w:val="single"/>
          <w:lang w:val="en-US"/>
        </w:rPr>
      </w:pPr>
    </w:p>
    <w:p w14:paraId="740BFEA9" w14:textId="11B6D0E5" w:rsidR="00425161" w:rsidRPr="002C19DC" w:rsidRDefault="00425161" w:rsidP="00A4495C">
      <w:pPr>
        <w:rPr>
          <w:b/>
          <w:bCs/>
          <w:i/>
          <w:iCs/>
          <w:sz w:val="24"/>
          <w:szCs w:val="24"/>
          <w:u w:val="single"/>
          <w:lang w:val="en-US"/>
        </w:rPr>
      </w:pPr>
      <w:r w:rsidRPr="002C19DC">
        <w:rPr>
          <w:b/>
          <w:bCs/>
          <w:i/>
          <w:iCs/>
          <w:sz w:val="24"/>
          <w:szCs w:val="24"/>
          <w:u w:val="single"/>
          <w:lang w:val="en-US"/>
        </w:rPr>
        <w:t xml:space="preserve">Submission </w:t>
      </w:r>
      <w:r w:rsidR="00160441" w:rsidRPr="002C19DC">
        <w:rPr>
          <w:b/>
          <w:bCs/>
          <w:i/>
          <w:iCs/>
          <w:sz w:val="24"/>
          <w:szCs w:val="24"/>
          <w:u w:val="single"/>
          <w:lang w:val="en-US"/>
        </w:rPr>
        <w:t>Instructions</w:t>
      </w:r>
      <w:r w:rsidR="00160441">
        <w:rPr>
          <w:b/>
          <w:bCs/>
          <w:i/>
          <w:iCs/>
          <w:sz w:val="24"/>
          <w:szCs w:val="24"/>
          <w:u w:val="single"/>
          <w:lang w:val="en-US"/>
        </w:rPr>
        <w:t xml:space="preserve">: </w:t>
      </w:r>
      <w:r w:rsidRPr="002C19DC">
        <w:rPr>
          <w:b/>
          <w:bCs/>
          <w:i/>
          <w:iCs/>
          <w:sz w:val="24"/>
          <w:szCs w:val="24"/>
          <w:u w:val="single"/>
          <w:lang w:val="en-US"/>
        </w:rPr>
        <w:t> </w:t>
      </w:r>
      <w:r w:rsidRPr="002C19DC">
        <w:rPr>
          <w:rFonts w:ascii="Calibri" w:eastAsia="Times New Roman" w:hAnsi="Calibri" w:cs="Calibri"/>
          <w:color w:val="00000A"/>
          <w:u w:val="single"/>
          <w:lang w:val="en-US"/>
        </w:rPr>
        <w:t> </w:t>
      </w:r>
    </w:p>
    <w:p w14:paraId="3ACFE770" w14:textId="77777777" w:rsidR="00C46014" w:rsidRDefault="055FFD57" w:rsidP="7FDEEACF">
      <w:pPr>
        <w:spacing w:after="0" w:line="540" w:lineRule="exact"/>
        <w:textAlignment w:val="baseline"/>
        <w:rPr>
          <w:b/>
          <w:bCs/>
          <w:i/>
          <w:iCs/>
          <w:sz w:val="24"/>
          <w:szCs w:val="24"/>
          <w:lang w:val="en-US"/>
        </w:rPr>
      </w:pPr>
      <w:r w:rsidRPr="7FDEEACF">
        <w:rPr>
          <w:rFonts w:ascii="Calibri" w:eastAsia="Calibri" w:hAnsi="Calibri" w:cs="Calibri"/>
          <w:color w:val="00000A"/>
          <w:lang w:val="en-US"/>
        </w:rPr>
        <w:t xml:space="preserve">Interested candidates should send the following application materials to </w:t>
      </w:r>
      <w:hyperlink r:id="rId15">
        <w:r w:rsidRPr="7FDEEACF">
          <w:rPr>
            <w:rStyle w:val="Hyperlink"/>
            <w:rFonts w:ascii="Calibri" w:eastAsia="Calibri" w:hAnsi="Calibri" w:cs="Calibri"/>
            <w:lang w:val="en-US"/>
          </w:rPr>
          <w:t>tunisprocurement@fhi360.org</w:t>
        </w:r>
      </w:hyperlink>
      <w:r w:rsidRPr="7FDEEACF">
        <w:rPr>
          <w:rFonts w:ascii="Calibri" w:eastAsia="Calibri" w:hAnsi="Calibri" w:cs="Calibri"/>
          <w:color w:val="00000A"/>
          <w:lang w:val="en-US"/>
        </w:rPr>
        <w:t xml:space="preserve"> with the subject line </w:t>
      </w:r>
      <w:proofErr w:type="gramStart"/>
      <w:r w:rsidR="00D7298B" w:rsidRPr="00E2301A">
        <w:rPr>
          <w:b/>
          <w:bCs/>
          <w:i/>
          <w:iCs/>
          <w:sz w:val="24"/>
          <w:szCs w:val="24"/>
          <w:lang w:val="en-US"/>
        </w:rPr>
        <w:t>“</w:t>
      </w:r>
      <w:r w:rsidR="00D7298B">
        <w:rPr>
          <w:b/>
          <w:bCs/>
          <w:i/>
          <w:iCs/>
          <w:sz w:val="24"/>
          <w:szCs w:val="24"/>
          <w:lang w:val="en-US"/>
        </w:rPr>
        <w:t xml:space="preserve"> </w:t>
      </w:r>
      <w:r w:rsidR="00D7298B" w:rsidRPr="00D7298B">
        <w:rPr>
          <w:b/>
          <w:bCs/>
          <w:i/>
          <w:iCs/>
          <w:sz w:val="24"/>
          <w:szCs w:val="24"/>
          <w:lang w:val="en-US"/>
        </w:rPr>
        <w:t>E</w:t>
      </w:r>
      <w:proofErr w:type="gramEnd"/>
      <w:r w:rsidR="00D7298B" w:rsidRPr="00D7298B">
        <w:rPr>
          <w:b/>
          <w:bCs/>
          <w:i/>
          <w:iCs/>
          <w:sz w:val="24"/>
          <w:szCs w:val="24"/>
          <w:lang w:val="en-US"/>
        </w:rPr>
        <w:t>-Commerce Development Services</w:t>
      </w:r>
      <w:r w:rsidR="00D7298B">
        <w:rPr>
          <w:b/>
          <w:bCs/>
          <w:i/>
          <w:iCs/>
          <w:sz w:val="24"/>
          <w:szCs w:val="24"/>
          <w:lang w:val="en-US"/>
        </w:rPr>
        <w:t xml:space="preserve"> Agency </w:t>
      </w:r>
      <w:r w:rsidRPr="00E2301A">
        <w:rPr>
          <w:b/>
          <w:bCs/>
          <w:i/>
          <w:iCs/>
          <w:sz w:val="24"/>
          <w:szCs w:val="24"/>
          <w:lang w:val="en-US"/>
        </w:rPr>
        <w:t>”.</w:t>
      </w:r>
    </w:p>
    <w:p w14:paraId="78760E85" w14:textId="0ABF8166" w:rsidR="00425161" w:rsidRPr="00C46014" w:rsidRDefault="00C46014" w:rsidP="7FDEEACF">
      <w:pPr>
        <w:spacing w:after="0" w:line="540" w:lineRule="exact"/>
        <w:textAlignment w:val="baseline"/>
        <w:rPr>
          <w:rFonts w:ascii="Calibri" w:eastAsia="Calibri" w:hAnsi="Calibri" w:cs="Calibri"/>
          <w:color w:val="FF0000"/>
          <w:sz w:val="24"/>
          <w:szCs w:val="24"/>
          <w:lang w:val="en-US"/>
        </w:rPr>
      </w:pPr>
      <w:r w:rsidRPr="00C46014">
        <w:rPr>
          <w:b/>
          <w:bCs/>
          <w:color w:val="FF0000"/>
          <w:sz w:val="24"/>
          <w:szCs w:val="24"/>
          <w:lang w:val="en-US"/>
        </w:rPr>
        <w:t>The deadline is Feb 21</w:t>
      </w:r>
      <w:r w:rsidRPr="00C46014">
        <w:rPr>
          <w:b/>
          <w:bCs/>
          <w:color w:val="FF0000"/>
          <w:sz w:val="24"/>
          <w:szCs w:val="24"/>
          <w:vertAlign w:val="superscript"/>
          <w:lang w:val="en-US"/>
        </w:rPr>
        <w:t>st</w:t>
      </w:r>
      <w:r w:rsidRPr="00C46014">
        <w:rPr>
          <w:b/>
          <w:bCs/>
          <w:color w:val="FF0000"/>
          <w:sz w:val="24"/>
          <w:szCs w:val="24"/>
          <w:lang w:val="en-US"/>
        </w:rPr>
        <w:t xml:space="preserve"> </w:t>
      </w:r>
    </w:p>
    <w:p w14:paraId="16440718" w14:textId="77777777" w:rsidR="00E2301A" w:rsidRPr="002C19DC" w:rsidRDefault="00E2301A" w:rsidP="7FDEEACF">
      <w:pPr>
        <w:spacing w:after="0" w:line="540" w:lineRule="exact"/>
        <w:textAlignment w:val="baseline"/>
        <w:rPr>
          <w:rFonts w:ascii="Calibri" w:eastAsia="Calibri" w:hAnsi="Calibri" w:cs="Calibri"/>
          <w:color w:val="00000A"/>
          <w:sz w:val="24"/>
          <w:szCs w:val="24"/>
          <w:lang w:val="en-US"/>
        </w:rPr>
      </w:pPr>
    </w:p>
    <w:p w14:paraId="150B2752" w14:textId="3EDD5856" w:rsidR="00425161" w:rsidRPr="002C19DC" w:rsidRDefault="055FFD57" w:rsidP="7FDEEACF">
      <w:pPr>
        <w:pStyle w:val="ListParagraph"/>
        <w:numPr>
          <w:ilvl w:val="0"/>
          <w:numId w:val="31"/>
        </w:numPr>
        <w:spacing w:line="360" w:lineRule="auto"/>
        <w:textAlignment w:val="baseline"/>
        <w:rPr>
          <w:rFonts w:eastAsiaTheme="minorEastAsia"/>
          <w:color w:val="00000A"/>
          <w:sz w:val="24"/>
          <w:szCs w:val="24"/>
          <w:lang w:val="en-US"/>
        </w:rPr>
      </w:pPr>
      <w:r w:rsidRPr="7FDEEACF">
        <w:rPr>
          <w:rFonts w:ascii="Calibri" w:eastAsia="Calibri" w:hAnsi="Calibri" w:cs="Calibri"/>
          <w:color w:val="00000A"/>
          <w:sz w:val="24"/>
          <w:szCs w:val="24"/>
          <w:lang w:val="en-US"/>
        </w:rPr>
        <w:t xml:space="preserve">Registration RNE </w:t>
      </w:r>
      <w:r w:rsidR="00160441">
        <w:rPr>
          <w:rFonts w:ascii="Calibri" w:eastAsia="Calibri" w:hAnsi="Calibri" w:cs="Calibri"/>
          <w:color w:val="00000A"/>
          <w:sz w:val="24"/>
          <w:szCs w:val="24"/>
          <w:lang w:val="en-US"/>
        </w:rPr>
        <w:t>and</w:t>
      </w:r>
      <w:r w:rsidRPr="7FDEEACF">
        <w:rPr>
          <w:rFonts w:ascii="Calibri" w:eastAsia="Calibri" w:hAnsi="Calibri" w:cs="Calibri"/>
          <w:color w:val="00000A"/>
          <w:sz w:val="24"/>
          <w:szCs w:val="24"/>
          <w:lang w:val="en-US"/>
        </w:rPr>
        <w:t xml:space="preserve"> </w:t>
      </w:r>
      <w:proofErr w:type="spellStart"/>
      <w:r w:rsidRPr="7FDEEACF">
        <w:rPr>
          <w:rFonts w:ascii="Calibri" w:eastAsia="Calibri" w:hAnsi="Calibri" w:cs="Calibri"/>
          <w:i/>
          <w:iCs/>
          <w:color w:val="00000A"/>
          <w:sz w:val="24"/>
          <w:szCs w:val="24"/>
          <w:lang w:val="en-US"/>
        </w:rPr>
        <w:t>Patente</w:t>
      </w:r>
      <w:proofErr w:type="spellEnd"/>
    </w:p>
    <w:p w14:paraId="201884C9" w14:textId="7DA4058A" w:rsidR="00425161" w:rsidRPr="002C19DC" w:rsidRDefault="055FFD57" w:rsidP="7FDEEACF">
      <w:pPr>
        <w:pStyle w:val="ListParagraph"/>
        <w:numPr>
          <w:ilvl w:val="0"/>
          <w:numId w:val="31"/>
        </w:numPr>
        <w:spacing w:line="360" w:lineRule="auto"/>
        <w:textAlignment w:val="baseline"/>
        <w:rPr>
          <w:rFonts w:eastAsiaTheme="minorEastAsia"/>
          <w:color w:val="00000A"/>
          <w:sz w:val="24"/>
          <w:szCs w:val="24"/>
          <w:lang w:val="en-US"/>
        </w:rPr>
      </w:pPr>
      <w:r w:rsidRPr="7FDEEACF">
        <w:rPr>
          <w:rFonts w:ascii="Calibri" w:eastAsia="Calibri" w:hAnsi="Calibri" w:cs="Calibri"/>
          <w:color w:val="00000A"/>
          <w:sz w:val="24"/>
          <w:szCs w:val="24"/>
          <w:lang w:val="en-US"/>
        </w:rPr>
        <w:t xml:space="preserve">Three (3) references of similar work (Portfolio). </w:t>
      </w:r>
    </w:p>
    <w:p w14:paraId="56F30457" w14:textId="46FAA2C2" w:rsidR="00425161" w:rsidRPr="002C19DC" w:rsidRDefault="055FFD57" w:rsidP="7FDEEACF">
      <w:pPr>
        <w:pStyle w:val="ListParagraph"/>
        <w:numPr>
          <w:ilvl w:val="0"/>
          <w:numId w:val="31"/>
        </w:numPr>
        <w:spacing w:line="360" w:lineRule="auto"/>
        <w:textAlignment w:val="baseline"/>
        <w:rPr>
          <w:rFonts w:eastAsiaTheme="minorEastAsia"/>
          <w:color w:val="00000A"/>
          <w:sz w:val="24"/>
          <w:szCs w:val="24"/>
          <w:lang w:val="en-US"/>
        </w:rPr>
      </w:pPr>
      <w:r w:rsidRPr="7FDEEACF">
        <w:rPr>
          <w:rFonts w:ascii="Calibri" w:eastAsia="Calibri" w:hAnsi="Calibri" w:cs="Calibri"/>
          <w:color w:val="00000A"/>
          <w:sz w:val="24"/>
          <w:szCs w:val="24"/>
          <w:lang w:val="en-US"/>
        </w:rPr>
        <w:t>CV(s) of assigned team</w:t>
      </w:r>
      <w:r w:rsidR="00A92B04">
        <w:rPr>
          <w:rFonts w:ascii="Calibri" w:eastAsia="Calibri" w:hAnsi="Calibri" w:cs="Calibri"/>
          <w:color w:val="00000A"/>
          <w:sz w:val="24"/>
          <w:szCs w:val="24"/>
          <w:lang w:val="en-US"/>
        </w:rPr>
        <w:t>; strong command in English language, French will be a plus</w:t>
      </w:r>
    </w:p>
    <w:p w14:paraId="670C25AE" w14:textId="4924A5E4" w:rsidR="00425161" w:rsidRPr="002C19DC" w:rsidRDefault="00160441" w:rsidP="7FDEEACF">
      <w:pPr>
        <w:pStyle w:val="ListParagraph"/>
        <w:numPr>
          <w:ilvl w:val="0"/>
          <w:numId w:val="31"/>
        </w:numPr>
        <w:spacing w:line="360" w:lineRule="auto"/>
        <w:textAlignment w:val="baseline"/>
        <w:rPr>
          <w:rFonts w:eastAsiaTheme="minorEastAsia"/>
          <w:color w:val="00000A"/>
          <w:sz w:val="24"/>
          <w:szCs w:val="24"/>
          <w:lang w:val="en-US"/>
        </w:rPr>
      </w:pPr>
      <w:r>
        <w:rPr>
          <w:rFonts w:ascii="Calibri" w:eastAsia="Calibri" w:hAnsi="Calibri" w:cs="Calibri"/>
          <w:color w:val="00000A"/>
          <w:sz w:val="24"/>
          <w:szCs w:val="24"/>
          <w:lang w:val="en-US"/>
        </w:rPr>
        <w:t xml:space="preserve">Detailed </w:t>
      </w:r>
      <w:r w:rsidR="055FFD57" w:rsidRPr="7FDEEACF">
        <w:rPr>
          <w:rFonts w:ascii="Calibri" w:eastAsia="Calibri" w:hAnsi="Calibri" w:cs="Calibri"/>
          <w:color w:val="00000A"/>
          <w:sz w:val="24"/>
          <w:szCs w:val="24"/>
          <w:lang w:val="en-US"/>
        </w:rPr>
        <w:t xml:space="preserve">Financial offer </w:t>
      </w:r>
    </w:p>
    <w:p w14:paraId="6F55FC22" w14:textId="1F2C534C" w:rsidR="00425161" w:rsidRPr="002C19DC" w:rsidRDefault="055FFD57" w:rsidP="7FDEEACF">
      <w:pPr>
        <w:pStyle w:val="ListParagraph"/>
        <w:numPr>
          <w:ilvl w:val="0"/>
          <w:numId w:val="31"/>
        </w:numPr>
        <w:spacing w:line="360" w:lineRule="auto"/>
        <w:textAlignment w:val="baseline"/>
        <w:rPr>
          <w:color w:val="00000A"/>
          <w:sz w:val="24"/>
          <w:szCs w:val="24"/>
          <w:lang w:val="en-US"/>
        </w:rPr>
      </w:pPr>
      <w:r w:rsidRPr="7FDEEACF">
        <w:rPr>
          <w:rFonts w:ascii="Calibri" w:eastAsia="Calibri" w:hAnsi="Calibri" w:cs="Calibri"/>
          <w:color w:val="00000A"/>
          <w:sz w:val="24"/>
          <w:szCs w:val="24"/>
          <w:lang w:val="en-US"/>
        </w:rPr>
        <w:t>Detailed technical offer</w:t>
      </w:r>
    </w:p>
    <w:p w14:paraId="4D0173B3" w14:textId="4C92C0B2" w:rsidR="00425161" w:rsidRDefault="00425161" w:rsidP="00A4495C">
      <w:pPr>
        <w:pStyle w:val="paragraph"/>
        <w:spacing w:before="0" w:beforeAutospacing="0" w:after="0" w:afterAutospacing="0"/>
        <w:jc w:val="both"/>
        <w:textAlignment w:val="baseline"/>
        <w:rPr>
          <w:rStyle w:val="eop"/>
          <w:rFonts w:ascii="Calibri" w:hAnsi="Calibri" w:cs="Calibri"/>
          <w:color w:val="00000A"/>
          <w:sz w:val="22"/>
          <w:szCs w:val="22"/>
        </w:rPr>
      </w:pPr>
      <w:r w:rsidRPr="002C19DC">
        <w:rPr>
          <w:rStyle w:val="eop"/>
          <w:rFonts w:ascii="Calibri" w:hAnsi="Calibri" w:cs="Calibri"/>
          <w:color w:val="00000A"/>
          <w:sz w:val="22"/>
          <w:szCs w:val="22"/>
        </w:rPr>
        <w:t> </w:t>
      </w:r>
    </w:p>
    <w:p w14:paraId="34F74442" w14:textId="07D5FF0A" w:rsidR="00160441" w:rsidRPr="00160441" w:rsidRDefault="00160441" w:rsidP="00A4495C">
      <w:pPr>
        <w:pStyle w:val="paragraph"/>
        <w:spacing w:before="0" w:beforeAutospacing="0" w:after="0" w:afterAutospacing="0"/>
        <w:jc w:val="both"/>
        <w:textAlignment w:val="baseline"/>
        <w:rPr>
          <w:rStyle w:val="eop"/>
          <w:rFonts w:ascii="Calibri" w:hAnsi="Calibri" w:cs="Calibri"/>
          <w:b/>
          <w:bCs/>
          <w:color w:val="FF0000"/>
          <w:sz w:val="22"/>
          <w:szCs w:val="22"/>
        </w:rPr>
      </w:pPr>
      <w:r w:rsidRPr="00782AF3">
        <w:rPr>
          <w:rStyle w:val="eop"/>
          <w:rFonts w:ascii="Calibri" w:hAnsi="Calibri" w:cs="Calibri"/>
          <w:b/>
          <w:bCs/>
          <w:color w:val="FF0000"/>
          <w:sz w:val="22"/>
          <w:szCs w:val="22"/>
        </w:rPr>
        <w:t>The agency team must be fully vaccinated.</w:t>
      </w:r>
      <w:r w:rsidRPr="00160441">
        <w:rPr>
          <w:rStyle w:val="eop"/>
          <w:rFonts w:ascii="Calibri" w:hAnsi="Calibri" w:cs="Calibri"/>
          <w:b/>
          <w:bCs/>
          <w:color w:val="FF0000"/>
          <w:sz w:val="22"/>
          <w:szCs w:val="22"/>
        </w:rPr>
        <w:t xml:space="preserve"> </w:t>
      </w:r>
    </w:p>
    <w:p w14:paraId="7B29318E" w14:textId="765F1A08" w:rsidR="00160441" w:rsidRDefault="00160441" w:rsidP="00A4495C">
      <w:pPr>
        <w:pStyle w:val="paragraph"/>
        <w:spacing w:before="0" w:beforeAutospacing="0" w:after="0" w:afterAutospacing="0"/>
        <w:jc w:val="both"/>
        <w:textAlignment w:val="baseline"/>
        <w:rPr>
          <w:rStyle w:val="eop"/>
          <w:rFonts w:ascii="Calibri" w:hAnsi="Calibri" w:cs="Calibri"/>
          <w:color w:val="00000A"/>
          <w:sz w:val="22"/>
          <w:szCs w:val="22"/>
        </w:rPr>
      </w:pPr>
    </w:p>
    <w:p w14:paraId="1697E763" w14:textId="77777777" w:rsidR="00160441" w:rsidRPr="002C19DC" w:rsidRDefault="00160441" w:rsidP="00160441">
      <w:pPr>
        <w:pStyle w:val="paragraph"/>
        <w:spacing w:before="0" w:beforeAutospacing="0" w:after="0" w:afterAutospacing="0"/>
        <w:jc w:val="both"/>
        <w:textAlignment w:val="baseline"/>
        <w:rPr>
          <w:rFonts w:ascii="Segoe UI" w:hAnsi="Segoe UI" w:cs="Segoe UI"/>
          <w:color w:val="00000A"/>
          <w:sz w:val="18"/>
          <w:szCs w:val="18"/>
        </w:rPr>
      </w:pPr>
      <w:r w:rsidRPr="002C19DC">
        <w:rPr>
          <w:rStyle w:val="normaltextrun"/>
          <w:rFonts w:ascii="Calibri" w:hAnsi="Calibri" w:cs="Calibri"/>
          <w:color w:val="00000A"/>
          <w:sz w:val="22"/>
          <w:szCs w:val="22"/>
        </w:rPr>
        <w:t xml:space="preserve">Please </w:t>
      </w:r>
      <w:r w:rsidRPr="002C19DC">
        <w:rPr>
          <w:rStyle w:val="normaltextrun"/>
          <w:rFonts w:ascii="Calibri" w:hAnsi="Calibri" w:cs="Calibri"/>
          <w:b/>
          <w:bCs/>
          <w:color w:val="00000A"/>
          <w:sz w:val="22"/>
          <w:szCs w:val="22"/>
          <w:u w:val="single"/>
        </w:rPr>
        <w:t>DO NOT</w:t>
      </w:r>
      <w:r w:rsidRPr="002C19DC">
        <w:rPr>
          <w:rStyle w:val="normaltextrun"/>
          <w:rFonts w:ascii="Calibri" w:hAnsi="Calibri" w:cs="Calibri"/>
          <w:color w:val="00000A"/>
          <w:sz w:val="22"/>
          <w:szCs w:val="22"/>
        </w:rPr>
        <w:t xml:space="preserve"> begin work until a contract has been signed between FHI 360 and the candidate.</w:t>
      </w:r>
      <w:r w:rsidRPr="002C19DC">
        <w:rPr>
          <w:rStyle w:val="eop"/>
          <w:rFonts w:ascii="Calibri" w:hAnsi="Calibri" w:cs="Calibri"/>
          <w:color w:val="00000A"/>
          <w:sz w:val="22"/>
          <w:szCs w:val="22"/>
        </w:rPr>
        <w:t> </w:t>
      </w:r>
    </w:p>
    <w:p w14:paraId="39769214" w14:textId="2DB17F06" w:rsidR="00160441" w:rsidRDefault="00160441" w:rsidP="00A4495C">
      <w:pPr>
        <w:pStyle w:val="paragraph"/>
        <w:spacing w:before="0" w:beforeAutospacing="0" w:after="0" w:afterAutospacing="0"/>
        <w:jc w:val="both"/>
        <w:textAlignment w:val="baseline"/>
        <w:rPr>
          <w:rStyle w:val="eop"/>
          <w:rFonts w:ascii="Calibri" w:hAnsi="Calibri" w:cs="Calibri"/>
          <w:color w:val="00000A"/>
          <w:sz w:val="22"/>
          <w:szCs w:val="22"/>
        </w:rPr>
      </w:pPr>
    </w:p>
    <w:p w14:paraId="0D62C427" w14:textId="77777777" w:rsidR="00160441" w:rsidRPr="00A92B04" w:rsidRDefault="00160441" w:rsidP="00160441">
      <w:pPr>
        <w:spacing w:line="360" w:lineRule="auto"/>
        <w:jc w:val="both"/>
        <w:textAlignment w:val="baseline"/>
        <w:rPr>
          <w:rFonts w:ascii="Segoe UI" w:hAnsi="Segoe UI" w:cs="Segoe UI"/>
          <w:color w:val="00000A"/>
          <w:sz w:val="18"/>
          <w:szCs w:val="18"/>
          <w:lang w:val="en-US"/>
        </w:rPr>
      </w:pPr>
      <w:r w:rsidRPr="7FDEEACF">
        <w:rPr>
          <w:rFonts w:ascii="Calibri" w:eastAsia="Calibri" w:hAnsi="Calibri" w:cs="Calibri"/>
          <w:color w:val="00000A"/>
          <w:lang w:val="en-US"/>
        </w:rPr>
        <w:lastRenderedPageBreak/>
        <w:t>Candidates are responsible for reviewing the terms and conditions provided below and on the Candidates Solicitations page of the FHI 360 website. Candidates must provide full, accurate and complete information as required by this solicitation and its attachments.</w:t>
      </w:r>
      <w:r w:rsidRPr="00A92B04">
        <w:rPr>
          <w:rStyle w:val="eop"/>
          <w:rFonts w:ascii="Calibri" w:hAnsi="Calibri" w:cs="Calibri"/>
          <w:color w:val="00000A"/>
          <w:lang w:val="en-US"/>
        </w:rPr>
        <w:t> </w:t>
      </w:r>
    </w:p>
    <w:p w14:paraId="5DEBAB80" w14:textId="77777777" w:rsidR="00160441" w:rsidRPr="002C19DC" w:rsidRDefault="00160441" w:rsidP="00A4495C">
      <w:pPr>
        <w:pStyle w:val="paragraph"/>
        <w:spacing w:before="0" w:beforeAutospacing="0" w:after="0" w:afterAutospacing="0"/>
        <w:jc w:val="both"/>
        <w:textAlignment w:val="baseline"/>
        <w:rPr>
          <w:rFonts w:ascii="Segoe UI" w:hAnsi="Segoe UI" w:cs="Segoe UI"/>
          <w:color w:val="00000A"/>
          <w:sz w:val="18"/>
          <w:szCs w:val="18"/>
        </w:rPr>
      </w:pPr>
    </w:p>
    <w:p w14:paraId="3031CA2E" w14:textId="77777777" w:rsidR="00930E73" w:rsidRPr="002C19DC" w:rsidRDefault="00930E73" w:rsidP="00930E73">
      <w:pPr>
        <w:rPr>
          <w:b/>
          <w:bCs/>
          <w:i/>
          <w:iCs/>
          <w:sz w:val="24"/>
          <w:szCs w:val="24"/>
          <w:lang w:val="en-US"/>
        </w:rPr>
      </w:pPr>
      <w:r w:rsidRPr="002C19DC">
        <w:rPr>
          <w:b/>
          <w:bCs/>
          <w:i/>
          <w:iCs/>
          <w:sz w:val="24"/>
          <w:szCs w:val="24"/>
          <w:lang w:val="en-US"/>
        </w:rPr>
        <w:t>Disclaimers and FHI 360 Protection Clauses </w:t>
      </w:r>
    </w:p>
    <w:p w14:paraId="012607D4" w14:textId="77777777" w:rsidR="00930E73" w:rsidRPr="002C19DC" w:rsidRDefault="00930E73" w:rsidP="00930E73">
      <w:pPr>
        <w:pStyle w:val="paragraph"/>
        <w:spacing w:before="0" w:beforeAutospacing="0" w:after="0" w:afterAutospacing="0"/>
        <w:jc w:val="both"/>
        <w:textAlignment w:val="baseline"/>
        <w:rPr>
          <w:rFonts w:ascii="Calibri" w:hAnsi="Calibri" w:cs="Calibri"/>
          <w:color w:val="00000A"/>
          <w:sz w:val="22"/>
          <w:szCs w:val="22"/>
        </w:rPr>
      </w:pPr>
      <w:r w:rsidRPr="002C19DC">
        <w:rPr>
          <w:rStyle w:val="eop"/>
          <w:rFonts w:ascii="Calibri" w:hAnsi="Calibri" w:cs="Calibri"/>
          <w:color w:val="00000A"/>
          <w:sz w:val="22"/>
          <w:szCs w:val="22"/>
        </w:rPr>
        <w:t> </w:t>
      </w:r>
    </w:p>
    <w:p w14:paraId="2B06FD93" w14:textId="77777777" w:rsidR="00930E73" w:rsidRPr="002C19DC" w:rsidRDefault="00930E73" w:rsidP="00343AAD">
      <w:pPr>
        <w:pStyle w:val="paragraph"/>
        <w:numPr>
          <w:ilvl w:val="0"/>
          <w:numId w:val="28"/>
        </w:numPr>
        <w:spacing w:before="0" w:beforeAutospacing="0" w:after="0" w:afterAutospacing="0"/>
        <w:jc w:val="both"/>
        <w:textAlignment w:val="baseline"/>
        <w:rPr>
          <w:rFonts w:ascii="Calibri" w:hAnsi="Calibri" w:cs="Calibri"/>
          <w:color w:val="00000A"/>
          <w:sz w:val="22"/>
          <w:szCs w:val="22"/>
        </w:rPr>
      </w:pPr>
      <w:r w:rsidRPr="002C19DC">
        <w:rPr>
          <w:rStyle w:val="normaltextrun"/>
          <w:rFonts w:ascii="Calibri" w:hAnsi="Calibri" w:cs="Calibri"/>
          <w:color w:val="00000A"/>
          <w:sz w:val="22"/>
          <w:szCs w:val="22"/>
        </w:rPr>
        <w:t>FHI 360 may cancel the solicitation and not award.</w:t>
      </w:r>
      <w:r w:rsidRPr="002C19DC">
        <w:rPr>
          <w:rStyle w:val="eop"/>
          <w:rFonts w:ascii="Calibri" w:hAnsi="Calibri" w:cs="Calibri"/>
          <w:color w:val="00000A"/>
          <w:sz w:val="22"/>
          <w:szCs w:val="22"/>
        </w:rPr>
        <w:t> </w:t>
      </w:r>
    </w:p>
    <w:p w14:paraId="463AB4AA" w14:textId="77777777" w:rsidR="00930E73" w:rsidRPr="002C19DC" w:rsidRDefault="00930E73" w:rsidP="00343AAD">
      <w:pPr>
        <w:pStyle w:val="paragraph"/>
        <w:numPr>
          <w:ilvl w:val="0"/>
          <w:numId w:val="28"/>
        </w:numPr>
        <w:spacing w:before="0" w:beforeAutospacing="0" w:after="0" w:afterAutospacing="0"/>
        <w:jc w:val="both"/>
        <w:textAlignment w:val="baseline"/>
        <w:rPr>
          <w:rStyle w:val="normaltextrun"/>
        </w:rPr>
      </w:pPr>
      <w:r w:rsidRPr="002C19DC">
        <w:rPr>
          <w:rStyle w:val="normaltextrun"/>
          <w:rFonts w:ascii="Calibri" w:hAnsi="Calibri" w:cs="Calibri"/>
          <w:color w:val="00000A"/>
          <w:sz w:val="22"/>
          <w:szCs w:val="22"/>
        </w:rPr>
        <w:t>FHI 360 may reject any or all responses received.</w:t>
      </w:r>
      <w:r w:rsidRPr="002C19DC">
        <w:rPr>
          <w:rStyle w:val="normaltextrun"/>
        </w:rPr>
        <w:t> </w:t>
      </w:r>
    </w:p>
    <w:p w14:paraId="5531AEF1" w14:textId="77777777" w:rsidR="00930E73" w:rsidRPr="002C19DC" w:rsidRDefault="00930E73" w:rsidP="00343AAD">
      <w:pPr>
        <w:pStyle w:val="paragraph"/>
        <w:numPr>
          <w:ilvl w:val="0"/>
          <w:numId w:val="28"/>
        </w:numPr>
        <w:spacing w:before="0" w:beforeAutospacing="0" w:after="0" w:afterAutospacing="0"/>
        <w:jc w:val="both"/>
        <w:textAlignment w:val="baseline"/>
        <w:rPr>
          <w:rStyle w:val="normaltextrun"/>
        </w:rPr>
      </w:pPr>
      <w:r w:rsidRPr="002C19DC">
        <w:rPr>
          <w:rStyle w:val="normaltextrun"/>
          <w:rFonts w:ascii="Calibri" w:hAnsi="Calibri" w:cs="Calibri"/>
          <w:color w:val="00000A"/>
          <w:sz w:val="22"/>
          <w:szCs w:val="22"/>
        </w:rPr>
        <w:t>Issuance of the solicitation does not constitute an award commitment by FHI 360.</w:t>
      </w:r>
      <w:r w:rsidRPr="002C19DC">
        <w:rPr>
          <w:rStyle w:val="normaltextrun"/>
        </w:rPr>
        <w:t> </w:t>
      </w:r>
    </w:p>
    <w:p w14:paraId="6E113927" w14:textId="77777777" w:rsidR="00930E73" w:rsidRPr="002C19DC" w:rsidRDefault="00930E73" w:rsidP="00343AAD">
      <w:pPr>
        <w:pStyle w:val="paragraph"/>
        <w:numPr>
          <w:ilvl w:val="0"/>
          <w:numId w:val="28"/>
        </w:numPr>
        <w:spacing w:before="0" w:beforeAutospacing="0" w:after="0" w:afterAutospacing="0"/>
        <w:jc w:val="both"/>
        <w:textAlignment w:val="baseline"/>
        <w:rPr>
          <w:rStyle w:val="normaltextrun"/>
        </w:rPr>
      </w:pPr>
      <w:r w:rsidRPr="002C19DC">
        <w:rPr>
          <w:rStyle w:val="normaltextrun"/>
          <w:rFonts w:ascii="Calibri" w:hAnsi="Calibri" w:cs="Calibri"/>
          <w:color w:val="00000A"/>
          <w:sz w:val="22"/>
          <w:szCs w:val="22"/>
        </w:rPr>
        <w:t>FHI 360 reserves the right to disqualify any offer based on offeror failure to follow solicitation instructions.</w:t>
      </w:r>
      <w:r w:rsidRPr="002C19DC">
        <w:rPr>
          <w:rStyle w:val="normaltextrun"/>
        </w:rPr>
        <w:t> </w:t>
      </w:r>
    </w:p>
    <w:p w14:paraId="25CA72B3" w14:textId="4D16746E" w:rsidR="00930E73" w:rsidRPr="002C19DC" w:rsidRDefault="00930E73" w:rsidP="7EABA1D2">
      <w:pPr>
        <w:pStyle w:val="paragraph"/>
        <w:numPr>
          <w:ilvl w:val="0"/>
          <w:numId w:val="28"/>
        </w:numPr>
        <w:spacing w:before="0" w:beforeAutospacing="0" w:after="0" w:afterAutospacing="0"/>
        <w:jc w:val="both"/>
        <w:textAlignment w:val="baseline"/>
        <w:rPr>
          <w:rStyle w:val="normaltextrun"/>
        </w:rPr>
      </w:pPr>
      <w:r w:rsidRPr="002C19DC">
        <w:rPr>
          <w:rStyle w:val="normaltextrun"/>
          <w:rFonts w:ascii="Calibri" w:hAnsi="Calibri" w:cs="Calibri"/>
          <w:color w:val="00000A"/>
          <w:sz w:val="22"/>
          <w:szCs w:val="22"/>
        </w:rPr>
        <w:t xml:space="preserve">FHI 360 will not compensate offers </w:t>
      </w:r>
      <w:r w:rsidR="2EBFC426" w:rsidRPr="002C19DC">
        <w:rPr>
          <w:rStyle w:val="normaltextrun"/>
          <w:rFonts w:ascii="Calibri" w:hAnsi="Calibri" w:cs="Calibri"/>
          <w:color w:val="00000A"/>
          <w:sz w:val="22"/>
          <w:szCs w:val="22"/>
        </w:rPr>
        <w:t>in</w:t>
      </w:r>
      <w:r w:rsidRPr="002C19DC">
        <w:rPr>
          <w:rStyle w:val="normaltextrun"/>
          <w:rFonts w:ascii="Calibri" w:hAnsi="Calibri" w:cs="Calibri"/>
          <w:color w:val="00000A"/>
          <w:sz w:val="22"/>
          <w:szCs w:val="22"/>
        </w:rPr>
        <w:t xml:space="preserve"> response to solicitation.</w:t>
      </w:r>
      <w:r w:rsidRPr="002C19DC">
        <w:rPr>
          <w:rStyle w:val="normaltextrun"/>
        </w:rPr>
        <w:t> </w:t>
      </w:r>
    </w:p>
    <w:p w14:paraId="629EF54C" w14:textId="5C581447" w:rsidR="00930E73" w:rsidRPr="002C19DC" w:rsidRDefault="00930E73" w:rsidP="7EABA1D2">
      <w:pPr>
        <w:pStyle w:val="paragraph"/>
        <w:numPr>
          <w:ilvl w:val="0"/>
          <w:numId w:val="28"/>
        </w:numPr>
        <w:spacing w:before="0" w:beforeAutospacing="0" w:after="0" w:afterAutospacing="0"/>
        <w:jc w:val="both"/>
        <w:textAlignment w:val="baseline"/>
        <w:rPr>
          <w:rStyle w:val="normaltextrun"/>
        </w:rPr>
      </w:pPr>
      <w:r w:rsidRPr="002C19DC">
        <w:rPr>
          <w:rStyle w:val="normaltextrun"/>
          <w:rFonts w:ascii="Calibri" w:hAnsi="Calibri" w:cs="Calibri"/>
          <w:color w:val="00000A"/>
          <w:sz w:val="22"/>
          <w:szCs w:val="22"/>
        </w:rPr>
        <w:t xml:space="preserve">FHI 360 reserves the right to issue </w:t>
      </w:r>
      <w:r w:rsidR="46831262" w:rsidRPr="002C19DC">
        <w:rPr>
          <w:rStyle w:val="normaltextrun"/>
          <w:rFonts w:ascii="Calibri" w:hAnsi="Calibri" w:cs="Calibri"/>
          <w:color w:val="00000A"/>
          <w:sz w:val="22"/>
          <w:szCs w:val="22"/>
        </w:rPr>
        <w:t>an award</w:t>
      </w:r>
      <w:r w:rsidRPr="002C19DC">
        <w:rPr>
          <w:rStyle w:val="normaltextrun"/>
          <w:rFonts w:ascii="Calibri" w:hAnsi="Calibri" w:cs="Calibri"/>
          <w:color w:val="00000A"/>
          <w:sz w:val="22"/>
          <w:szCs w:val="22"/>
        </w:rPr>
        <w:t xml:space="preserve"> based on initial evaluation of offers without further discussion.</w:t>
      </w:r>
      <w:r w:rsidRPr="002C19DC">
        <w:rPr>
          <w:rStyle w:val="normaltextrun"/>
        </w:rPr>
        <w:t> </w:t>
      </w:r>
    </w:p>
    <w:p w14:paraId="07354E43" w14:textId="77777777" w:rsidR="00930E73" w:rsidRPr="002C19DC" w:rsidRDefault="00930E73" w:rsidP="00343AAD">
      <w:pPr>
        <w:pStyle w:val="paragraph"/>
        <w:numPr>
          <w:ilvl w:val="0"/>
          <w:numId w:val="28"/>
        </w:numPr>
        <w:spacing w:before="0" w:beforeAutospacing="0" w:after="0" w:afterAutospacing="0"/>
        <w:jc w:val="both"/>
        <w:textAlignment w:val="baseline"/>
        <w:rPr>
          <w:rStyle w:val="normaltextrun"/>
        </w:rPr>
      </w:pPr>
      <w:r w:rsidRPr="002C19DC">
        <w:rPr>
          <w:rStyle w:val="normaltextrun"/>
          <w:rFonts w:ascii="Calibri" w:hAnsi="Calibri" w:cs="Calibri"/>
          <w:color w:val="00000A"/>
          <w:sz w:val="22"/>
          <w:szCs w:val="22"/>
        </w:rPr>
        <w:t>FHI 360 may choose to award only part of the activities in the solicitation, or issue multiple awards based on the solicitation activities.</w:t>
      </w:r>
      <w:r w:rsidRPr="002C19DC">
        <w:rPr>
          <w:rStyle w:val="normaltextrun"/>
        </w:rPr>
        <w:t> </w:t>
      </w:r>
    </w:p>
    <w:p w14:paraId="2308182A" w14:textId="77777777" w:rsidR="00930E73" w:rsidRPr="002C19DC" w:rsidRDefault="00930E73" w:rsidP="00343AAD">
      <w:pPr>
        <w:pStyle w:val="paragraph"/>
        <w:numPr>
          <w:ilvl w:val="0"/>
          <w:numId w:val="28"/>
        </w:numPr>
        <w:spacing w:before="0" w:beforeAutospacing="0" w:after="0" w:afterAutospacing="0"/>
        <w:jc w:val="both"/>
        <w:textAlignment w:val="baseline"/>
        <w:rPr>
          <w:rStyle w:val="normaltextrun"/>
        </w:rPr>
      </w:pPr>
      <w:r w:rsidRPr="002C19DC">
        <w:rPr>
          <w:rStyle w:val="normaltextrun"/>
          <w:rFonts w:ascii="Calibri" w:hAnsi="Calibri" w:cs="Calibri"/>
          <w:color w:val="00000A"/>
          <w:sz w:val="22"/>
          <w:szCs w:val="22"/>
        </w:rPr>
        <w:t>FHI 360 reserves the right to waive minor proposal deficiencies that can be corrected prior to award determination to promote competition.</w:t>
      </w:r>
      <w:r w:rsidRPr="002C19DC">
        <w:rPr>
          <w:rStyle w:val="normaltextrun"/>
        </w:rPr>
        <w:t> </w:t>
      </w:r>
    </w:p>
    <w:p w14:paraId="0893C31A" w14:textId="77777777" w:rsidR="00930E73" w:rsidRPr="002C19DC" w:rsidRDefault="00930E73" w:rsidP="00343AAD">
      <w:pPr>
        <w:pStyle w:val="paragraph"/>
        <w:numPr>
          <w:ilvl w:val="0"/>
          <w:numId w:val="28"/>
        </w:numPr>
        <w:spacing w:before="0" w:beforeAutospacing="0" w:after="0" w:afterAutospacing="0"/>
        <w:jc w:val="both"/>
        <w:textAlignment w:val="baseline"/>
        <w:rPr>
          <w:rStyle w:val="normaltextrun"/>
        </w:rPr>
      </w:pPr>
      <w:r w:rsidRPr="002C19DC">
        <w:rPr>
          <w:rStyle w:val="normaltextrun"/>
          <w:rFonts w:ascii="Calibri" w:hAnsi="Calibri" w:cs="Calibri"/>
          <w:color w:val="00000A"/>
          <w:sz w:val="22"/>
          <w:szCs w:val="22"/>
        </w:rPr>
        <w:t>FHI 360 will be contacting offers to confirm contact person, address and that bid was submitted for this solicitation.</w:t>
      </w:r>
      <w:r w:rsidRPr="002C19DC">
        <w:rPr>
          <w:rStyle w:val="normaltextrun"/>
        </w:rPr>
        <w:t> </w:t>
      </w:r>
    </w:p>
    <w:p w14:paraId="125E296C" w14:textId="77777777" w:rsidR="00930E73" w:rsidRPr="002C19DC" w:rsidRDefault="00930E73">
      <w:pPr>
        <w:rPr>
          <w:b/>
          <w:bCs/>
          <w:i/>
          <w:iCs/>
          <w:sz w:val="28"/>
          <w:szCs w:val="28"/>
          <w:lang w:val="en-US"/>
        </w:rPr>
      </w:pPr>
    </w:p>
    <w:p w14:paraId="7A4E15BB" w14:textId="77777777" w:rsidR="007B34BC" w:rsidRPr="002C19DC" w:rsidRDefault="007B34BC">
      <w:pPr>
        <w:rPr>
          <w:lang w:val="en-US"/>
        </w:rPr>
      </w:pPr>
    </w:p>
    <w:p w14:paraId="769DD8EE" w14:textId="77777777" w:rsidR="00D43AE7" w:rsidRPr="002C19DC" w:rsidRDefault="00D43AE7">
      <w:pPr>
        <w:rPr>
          <w:lang w:val="en-US"/>
        </w:rPr>
      </w:pPr>
    </w:p>
    <w:sectPr w:rsidR="00D43AE7" w:rsidRPr="002C19DC" w:rsidSect="008B6C5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80B3F" w14:textId="77777777" w:rsidR="00E93F5C" w:rsidRDefault="00E93F5C">
      <w:pPr>
        <w:spacing w:after="0" w:line="240" w:lineRule="auto"/>
      </w:pPr>
      <w:r>
        <w:separator/>
      </w:r>
    </w:p>
  </w:endnote>
  <w:endnote w:type="continuationSeparator" w:id="0">
    <w:p w14:paraId="27C060D5" w14:textId="77777777" w:rsidR="00E93F5C" w:rsidRDefault="00E93F5C">
      <w:pPr>
        <w:spacing w:after="0" w:line="240" w:lineRule="auto"/>
      </w:pPr>
      <w:r>
        <w:continuationSeparator/>
      </w:r>
    </w:p>
  </w:endnote>
  <w:endnote w:type="continuationNotice" w:id="1">
    <w:p w14:paraId="7A575FF9" w14:textId="77777777" w:rsidR="00E93F5C" w:rsidRDefault="00E93F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7EABA1D2" w14:paraId="2E135B9C" w14:textId="77777777" w:rsidTr="7EABA1D2">
      <w:tc>
        <w:tcPr>
          <w:tcW w:w="3020" w:type="dxa"/>
        </w:tcPr>
        <w:p w14:paraId="0072A2E2" w14:textId="28A4D10E" w:rsidR="7EABA1D2" w:rsidRDefault="7EABA1D2" w:rsidP="7EABA1D2">
          <w:pPr>
            <w:pStyle w:val="Header"/>
            <w:ind w:left="-115"/>
          </w:pPr>
        </w:p>
      </w:tc>
      <w:tc>
        <w:tcPr>
          <w:tcW w:w="3020" w:type="dxa"/>
        </w:tcPr>
        <w:p w14:paraId="6E9756D1" w14:textId="2D77C0DB" w:rsidR="7EABA1D2" w:rsidRDefault="7EABA1D2" w:rsidP="7EABA1D2">
          <w:pPr>
            <w:pStyle w:val="Header"/>
            <w:jc w:val="center"/>
          </w:pPr>
        </w:p>
      </w:tc>
      <w:tc>
        <w:tcPr>
          <w:tcW w:w="3020" w:type="dxa"/>
        </w:tcPr>
        <w:p w14:paraId="021C71C5" w14:textId="0B30C162" w:rsidR="7EABA1D2" w:rsidRDefault="7EABA1D2" w:rsidP="7EABA1D2">
          <w:pPr>
            <w:pStyle w:val="Header"/>
            <w:ind w:right="-115"/>
            <w:jc w:val="right"/>
          </w:pPr>
        </w:p>
      </w:tc>
    </w:tr>
  </w:tbl>
  <w:p w14:paraId="710A3DCF" w14:textId="25668941" w:rsidR="7EABA1D2" w:rsidRDefault="7EABA1D2" w:rsidP="7EABA1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45CFE" w14:textId="77777777" w:rsidR="00E93F5C" w:rsidRDefault="00E93F5C">
      <w:pPr>
        <w:spacing w:after="0" w:line="240" w:lineRule="auto"/>
      </w:pPr>
      <w:r>
        <w:separator/>
      </w:r>
    </w:p>
  </w:footnote>
  <w:footnote w:type="continuationSeparator" w:id="0">
    <w:p w14:paraId="5FE421BD" w14:textId="77777777" w:rsidR="00E93F5C" w:rsidRDefault="00E93F5C">
      <w:pPr>
        <w:spacing w:after="0" w:line="240" w:lineRule="auto"/>
      </w:pPr>
      <w:r>
        <w:continuationSeparator/>
      </w:r>
    </w:p>
  </w:footnote>
  <w:footnote w:type="continuationNotice" w:id="1">
    <w:p w14:paraId="6EA43C4D" w14:textId="77777777" w:rsidR="00E93F5C" w:rsidRDefault="00E93F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7EABA1D2" w14:paraId="4BDF969D" w14:textId="77777777" w:rsidTr="7EABA1D2">
      <w:tc>
        <w:tcPr>
          <w:tcW w:w="3020" w:type="dxa"/>
        </w:tcPr>
        <w:p w14:paraId="76A211E3" w14:textId="182EB01C" w:rsidR="7EABA1D2" w:rsidRDefault="7EABA1D2" w:rsidP="7EABA1D2">
          <w:pPr>
            <w:pStyle w:val="Header"/>
            <w:ind w:left="-115"/>
          </w:pPr>
        </w:p>
      </w:tc>
      <w:tc>
        <w:tcPr>
          <w:tcW w:w="3020" w:type="dxa"/>
        </w:tcPr>
        <w:p w14:paraId="738F5B8B" w14:textId="7EEE5E30" w:rsidR="7EABA1D2" w:rsidRDefault="7EABA1D2" w:rsidP="7EABA1D2">
          <w:pPr>
            <w:pStyle w:val="Header"/>
            <w:jc w:val="center"/>
          </w:pPr>
        </w:p>
      </w:tc>
      <w:tc>
        <w:tcPr>
          <w:tcW w:w="3020" w:type="dxa"/>
        </w:tcPr>
        <w:p w14:paraId="2F3F721F" w14:textId="19CD7B08" w:rsidR="7EABA1D2" w:rsidRDefault="7EABA1D2" w:rsidP="7EABA1D2">
          <w:pPr>
            <w:pStyle w:val="Header"/>
            <w:ind w:right="-115"/>
            <w:jc w:val="right"/>
          </w:pPr>
          <w:r>
            <w:fldChar w:fldCharType="begin"/>
          </w:r>
          <w:r>
            <w:instrText>PAGE</w:instrText>
          </w:r>
          <w:r>
            <w:fldChar w:fldCharType="separate"/>
          </w:r>
          <w:r w:rsidR="00EE5963">
            <w:rPr>
              <w:noProof/>
            </w:rPr>
            <w:t>1</w:t>
          </w:r>
          <w:r>
            <w:fldChar w:fldCharType="end"/>
          </w:r>
          <w:r>
            <w:t xml:space="preserve"> of </w:t>
          </w:r>
          <w:r>
            <w:fldChar w:fldCharType="begin"/>
          </w:r>
          <w:r>
            <w:instrText>NUMPAGES</w:instrText>
          </w:r>
          <w:r>
            <w:fldChar w:fldCharType="separate"/>
          </w:r>
          <w:r w:rsidR="00EE5963">
            <w:rPr>
              <w:noProof/>
            </w:rPr>
            <w:t>2</w:t>
          </w:r>
          <w:r>
            <w:fldChar w:fldCharType="end"/>
          </w:r>
        </w:p>
      </w:tc>
    </w:tr>
  </w:tbl>
  <w:p w14:paraId="261D32FF" w14:textId="3D2652ED" w:rsidR="7EABA1D2" w:rsidRDefault="7EABA1D2" w:rsidP="7EABA1D2">
    <w:pPr>
      <w:pStyle w:val="Header"/>
    </w:pPr>
  </w:p>
</w:hdr>
</file>

<file path=word/intelligence.xml><?xml version="1.0" encoding="utf-8"?>
<int:Intelligence xmlns:int="http://schemas.microsoft.com/office/intelligence/2019/intelligence">
  <int:IntelligenceSettings/>
  <int:Manifest>
    <int:WordHash hashCode="Zs4aICRKG0sWPh" id="RMqGICom"/>
    <int:WordHash hashCode="R9BAGiOlCoKjSq" id="G2OXdqJB"/>
    <int:WordHash hashCode="O80biJVeesK3jl" id="meyZCl4Q"/>
    <int:WordHash hashCode="5nEMl6J/NJHqYH" id="AufiZEZH"/>
    <int:WordHash hashCode="yuMTq04fO28zx2" id="oI59Q75G"/>
    <int:ParagraphRange paragraphId="1395903022" textId="1785799089" start="72" length="11" invalidationStart="72" invalidationLength="11" id="wH5GEkC0"/>
    <int:ParagraphRange paragraphId="364859271" textId="1628735780" start="0" length="29" invalidationStart="0" invalidationLength="29" id="dPYuEoHg"/>
  </int:Manifest>
  <int:Observations>
    <int:Content id="RMqGICom">
      <int:Rejection type="LegacyProofing"/>
    </int:Content>
    <int:Content id="G2OXdqJB">
      <int:Rejection type="LegacyProofing"/>
    </int:Content>
    <int:Content id="meyZCl4Q">
      <int:Rejection type="LegacyProofing"/>
    </int:Content>
    <int:Content id="AufiZEZH">
      <int:Rejection type="LegacyProofing"/>
    </int:Content>
    <int:Content id="oI59Q75G">
      <int:Rejection type="LegacyProofing"/>
    </int:Content>
    <int:Content id="wH5GEkC0">
      <int:Rejection type="LegacyProofing"/>
    </int:Content>
    <int:Content id="dPYuEoHg">
      <int:Reviewed type="WordDesignerSuggestedImageAnnotation"/>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3587A"/>
    <w:multiLevelType w:val="hybridMultilevel"/>
    <w:tmpl w:val="16343E3A"/>
    <w:lvl w:ilvl="0" w:tplc="A0D24AA8">
      <w:start w:val="1"/>
      <w:numFmt w:val="bullet"/>
      <w:lvlText w:val="-"/>
      <w:lvlJc w:val="left"/>
      <w:pPr>
        <w:ind w:left="720" w:hanging="360"/>
      </w:pPr>
      <w:rPr>
        <w:rFonts w:ascii="Calibri" w:hAnsi="Calibri" w:hint="default"/>
      </w:rPr>
    </w:lvl>
    <w:lvl w:ilvl="1" w:tplc="7F9E3F52">
      <w:start w:val="1"/>
      <w:numFmt w:val="bullet"/>
      <w:lvlText w:val="o"/>
      <w:lvlJc w:val="left"/>
      <w:pPr>
        <w:ind w:left="1440" w:hanging="360"/>
      </w:pPr>
      <w:rPr>
        <w:rFonts w:ascii="Courier New" w:hAnsi="Courier New" w:hint="default"/>
      </w:rPr>
    </w:lvl>
    <w:lvl w:ilvl="2" w:tplc="9F02905A">
      <w:start w:val="1"/>
      <w:numFmt w:val="bullet"/>
      <w:lvlText w:val=""/>
      <w:lvlJc w:val="left"/>
      <w:pPr>
        <w:ind w:left="2160" w:hanging="360"/>
      </w:pPr>
      <w:rPr>
        <w:rFonts w:ascii="Wingdings" w:hAnsi="Wingdings" w:hint="default"/>
      </w:rPr>
    </w:lvl>
    <w:lvl w:ilvl="3" w:tplc="6E6205C4">
      <w:start w:val="1"/>
      <w:numFmt w:val="bullet"/>
      <w:lvlText w:val=""/>
      <w:lvlJc w:val="left"/>
      <w:pPr>
        <w:ind w:left="2880" w:hanging="360"/>
      </w:pPr>
      <w:rPr>
        <w:rFonts w:ascii="Symbol" w:hAnsi="Symbol" w:hint="default"/>
      </w:rPr>
    </w:lvl>
    <w:lvl w:ilvl="4" w:tplc="9EB29272">
      <w:start w:val="1"/>
      <w:numFmt w:val="bullet"/>
      <w:lvlText w:val="o"/>
      <w:lvlJc w:val="left"/>
      <w:pPr>
        <w:ind w:left="3600" w:hanging="360"/>
      </w:pPr>
      <w:rPr>
        <w:rFonts w:ascii="Courier New" w:hAnsi="Courier New" w:hint="default"/>
      </w:rPr>
    </w:lvl>
    <w:lvl w:ilvl="5" w:tplc="B332FD1E">
      <w:start w:val="1"/>
      <w:numFmt w:val="bullet"/>
      <w:lvlText w:val=""/>
      <w:lvlJc w:val="left"/>
      <w:pPr>
        <w:ind w:left="4320" w:hanging="360"/>
      </w:pPr>
      <w:rPr>
        <w:rFonts w:ascii="Wingdings" w:hAnsi="Wingdings" w:hint="default"/>
      </w:rPr>
    </w:lvl>
    <w:lvl w:ilvl="6" w:tplc="187CA520">
      <w:start w:val="1"/>
      <w:numFmt w:val="bullet"/>
      <w:lvlText w:val=""/>
      <w:lvlJc w:val="left"/>
      <w:pPr>
        <w:ind w:left="5040" w:hanging="360"/>
      </w:pPr>
      <w:rPr>
        <w:rFonts w:ascii="Symbol" w:hAnsi="Symbol" w:hint="default"/>
      </w:rPr>
    </w:lvl>
    <w:lvl w:ilvl="7" w:tplc="57F486B8">
      <w:start w:val="1"/>
      <w:numFmt w:val="bullet"/>
      <w:lvlText w:val="o"/>
      <w:lvlJc w:val="left"/>
      <w:pPr>
        <w:ind w:left="5760" w:hanging="360"/>
      </w:pPr>
      <w:rPr>
        <w:rFonts w:ascii="Courier New" w:hAnsi="Courier New" w:hint="default"/>
      </w:rPr>
    </w:lvl>
    <w:lvl w:ilvl="8" w:tplc="D1D21C7A">
      <w:start w:val="1"/>
      <w:numFmt w:val="bullet"/>
      <w:lvlText w:val=""/>
      <w:lvlJc w:val="left"/>
      <w:pPr>
        <w:ind w:left="6480" w:hanging="360"/>
      </w:pPr>
      <w:rPr>
        <w:rFonts w:ascii="Wingdings" w:hAnsi="Wingdings" w:hint="default"/>
      </w:rPr>
    </w:lvl>
  </w:abstractNum>
  <w:abstractNum w:abstractNumId="1" w15:restartNumberingAfterBreak="0">
    <w:nsid w:val="019C5FE1"/>
    <w:multiLevelType w:val="hybridMultilevel"/>
    <w:tmpl w:val="30942810"/>
    <w:lvl w:ilvl="0" w:tplc="4DAC2EE2">
      <w:start w:val="1"/>
      <w:numFmt w:val="bullet"/>
      <w:lvlText w:val="-"/>
      <w:lvlJc w:val="left"/>
      <w:pPr>
        <w:ind w:left="360" w:hanging="360"/>
      </w:pPr>
      <w:rPr>
        <w:rFonts w:ascii="Calibri" w:hAnsi="Calibri" w:hint="default"/>
      </w:rPr>
    </w:lvl>
    <w:lvl w:ilvl="1" w:tplc="20CE0890">
      <w:start w:val="1"/>
      <w:numFmt w:val="bullet"/>
      <w:lvlText w:val="o"/>
      <w:lvlJc w:val="left"/>
      <w:pPr>
        <w:ind w:left="1080" w:hanging="360"/>
      </w:pPr>
      <w:rPr>
        <w:rFonts w:ascii="Courier New" w:hAnsi="Courier New" w:hint="default"/>
      </w:rPr>
    </w:lvl>
    <w:lvl w:ilvl="2" w:tplc="B80E7846">
      <w:start w:val="1"/>
      <w:numFmt w:val="bullet"/>
      <w:lvlText w:val=""/>
      <w:lvlJc w:val="left"/>
      <w:pPr>
        <w:ind w:left="1800" w:hanging="360"/>
      </w:pPr>
      <w:rPr>
        <w:rFonts w:ascii="Wingdings" w:hAnsi="Wingdings" w:hint="default"/>
      </w:rPr>
    </w:lvl>
    <w:lvl w:ilvl="3" w:tplc="B4A2556A">
      <w:start w:val="1"/>
      <w:numFmt w:val="bullet"/>
      <w:lvlText w:val=""/>
      <w:lvlJc w:val="left"/>
      <w:pPr>
        <w:ind w:left="2520" w:hanging="360"/>
      </w:pPr>
      <w:rPr>
        <w:rFonts w:ascii="Symbol" w:hAnsi="Symbol" w:hint="default"/>
      </w:rPr>
    </w:lvl>
    <w:lvl w:ilvl="4" w:tplc="2D9E9528">
      <w:start w:val="1"/>
      <w:numFmt w:val="bullet"/>
      <w:lvlText w:val="o"/>
      <w:lvlJc w:val="left"/>
      <w:pPr>
        <w:ind w:left="3240" w:hanging="360"/>
      </w:pPr>
      <w:rPr>
        <w:rFonts w:ascii="Courier New" w:hAnsi="Courier New" w:hint="default"/>
      </w:rPr>
    </w:lvl>
    <w:lvl w:ilvl="5" w:tplc="9C062CBC">
      <w:start w:val="1"/>
      <w:numFmt w:val="bullet"/>
      <w:lvlText w:val=""/>
      <w:lvlJc w:val="left"/>
      <w:pPr>
        <w:ind w:left="3960" w:hanging="360"/>
      </w:pPr>
      <w:rPr>
        <w:rFonts w:ascii="Wingdings" w:hAnsi="Wingdings" w:hint="default"/>
      </w:rPr>
    </w:lvl>
    <w:lvl w:ilvl="6" w:tplc="B57CF9EC">
      <w:start w:val="1"/>
      <w:numFmt w:val="bullet"/>
      <w:lvlText w:val=""/>
      <w:lvlJc w:val="left"/>
      <w:pPr>
        <w:ind w:left="4680" w:hanging="360"/>
      </w:pPr>
      <w:rPr>
        <w:rFonts w:ascii="Symbol" w:hAnsi="Symbol" w:hint="default"/>
      </w:rPr>
    </w:lvl>
    <w:lvl w:ilvl="7" w:tplc="66B483C4">
      <w:start w:val="1"/>
      <w:numFmt w:val="bullet"/>
      <w:lvlText w:val="o"/>
      <w:lvlJc w:val="left"/>
      <w:pPr>
        <w:ind w:left="5400" w:hanging="360"/>
      </w:pPr>
      <w:rPr>
        <w:rFonts w:ascii="Courier New" w:hAnsi="Courier New" w:hint="default"/>
      </w:rPr>
    </w:lvl>
    <w:lvl w:ilvl="8" w:tplc="61E4F0BC">
      <w:start w:val="1"/>
      <w:numFmt w:val="bullet"/>
      <w:lvlText w:val=""/>
      <w:lvlJc w:val="left"/>
      <w:pPr>
        <w:ind w:left="6120" w:hanging="360"/>
      </w:pPr>
      <w:rPr>
        <w:rFonts w:ascii="Wingdings" w:hAnsi="Wingdings" w:hint="default"/>
      </w:rPr>
    </w:lvl>
  </w:abstractNum>
  <w:abstractNum w:abstractNumId="2" w15:restartNumberingAfterBreak="0">
    <w:nsid w:val="03655BEA"/>
    <w:multiLevelType w:val="hybridMultilevel"/>
    <w:tmpl w:val="B80C5D0C"/>
    <w:lvl w:ilvl="0" w:tplc="21D2F112">
      <w:start w:val="1"/>
      <w:numFmt w:val="bullet"/>
      <w:lvlText w:val="-"/>
      <w:lvlJc w:val="left"/>
      <w:pPr>
        <w:ind w:left="720" w:hanging="360"/>
      </w:pPr>
      <w:rPr>
        <w:rFonts w:ascii="Calibri" w:hAnsi="Calibri" w:hint="default"/>
      </w:rPr>
    </w:lvl>
    <w:lvl w:ilvl="1" w:tplc="FD4608A8">
      <w:start w:val="1"/>
      <w:numFmt w:val="bullet"/>
      <w:lvlText w:val="o"/>
      <w:lvlJc w:val="left"/>
      <w:pPr>
        <w:ind w:left="1440" w:hanging="360"/>
      </w:pPr>
      <w:rPr>
        <w:rFonts w:ascii="Courier New" w:hAnsi="Courier New" w:hint="default"/>
      </w:rPr>
    </w:lvl>
    <w:lvl w:ilvl="2" w:tplc="889C4808">
      <w:start w:val="1"/>
      <w:numFmt w:val="bullet"/>
      <w:lvlText w:val=""/>
      <w:lvlJc w:val="left"/>
      <w:pPr>
        <w:ind w:left="2160" w:hanging="360"/>
      </w:pPr>
      <w:rPr>
        <w:rFonts w:ascii="Wingdings" w:hAnsi="Wingdings" w:hint="default"/>
      </w:rPr>
    </w:lvl>
    <w:lvl w:ilvl="3" w:tplc="E5FA5DE8">
      <w:start w:val="1"/>
      <w:numFmt w:val="bullet"/>
      <w:lvlText w:val=""/>
      <w:lvlJc w:val="left"/>
      <w:pPr>
        <w:ind w:left="2880" w:hanging="360"/>
      </w:pPr>
      <w:rPr>
        <w:rFonts w:ascii="Symbol" w:hAnsi="Symbol" w:hint="default"/>
      </w:rPr>
    </w:lvl>
    <w:lvl w:ilvl="4" w:tplc="EE3C3192">
      <w:start w:val="1"/>
      <w:numFmt w:val="bullet"/>
      <w:lvlText w:val="o"/>
      <w:lvlJc w:val="left"/>
      <w:pPr>
        <w:ind w:left="3600" w:hanging="360"/>
      </w:pPr>
      <w:rPr>
        <w:rFonts w:ascii="Courier New" w:hAnsi="Courier New" w:hint="default"/>
      </w:rPr>
    </w:lvl>
    <w:lvl w:ilvl="5" w:tplc="2F0E824A">
      <w:start w:val="1"/>
      <w:numFmt w:val="bullet"/>
      <w:lvlText w:val=""/>
      <w:lvlJc w:val="left"/>
      <w:pPr>
        <w:ind w:left="4320" w:hanging="360"/>
      </w:pPr>
      <w:rPr>
        <w:rFonts w:ascii="Wingdings" w:hAnsi="Wingdings" w:hint="default"/>
      </w:rPr>
    </w:lvl>
    <w:lvl w:ilvl="6" w:tplc="EC5C48E0">
      <w:start w:val="1"/>
      <w:numFmt w:val="bullet"/>
      <w:lvlText w:val=""/>
      <w:lvlJc w:val="left"/>
      <w:pPr>
        <w:ind w:left="5040" w:hanging="360"/>
      </w:pPr>
      <w:rPr>
        <w:rFonts w:ascii="Symbol" w:hAnsi="Symbol" w:hint="default"/>
      </w:rPr>
    </w:lvl>
    <w:lvl w:ilvl="7" w:tplc="22B6F50E">
      <w:start w:val="1"/>
      <w:numFmt w:val="bullet"/>
      <w:lvlText w:val="o"/>
      <w:lvlJc w:val="left"/>
      <w:pPr>
        <w:ind w:left="5760" w:hanging="360"/>
      </w:pPr>
      <w:rPr>
        <w:rFonts w:ascii="Courier New" w:hAnsi="Courier New" w:hint="default"/>
      </w:rPr>
    </w:lvl>
    <w:lvl w:ilvl="8" w:tplc="B720C332">
      <w:start w:val="1"/>
      <w:numFmt w:val="bullet"/>
      <w:lvlText w:val=""/>
      <w:lvlJc w:val="left"/>
      <w:pPr>
        <w:ind w:left="6480" w:hanging="360"/>
      </w:pPr>
      <w:rPr>
        <w:rFonts w:ascii="Wingdings" w:hAnsi="Wingdings" w:hint="default"/>
      </w:rPr>
    </w:lvl>
  </w:abstractNum>
  <w:abstractNum w:abstractNumId="3" w15:restartNumberingAfterBreak="0">
    <w:nsid w:val="0D372461"/>
    <w:multiLevelType w:val="hybridMultilevel"/>
    <w:tmpl w:val="C7686FD6"/>
    <w:lvl w:ilvl="0" w:tplc="E974CFE6">
      <w:start w:val="1"/>
      <w:numFmt w:val="bullet"/>
      <w:lvlText w:val="-"/>
      <w:lvlJc w:val="left"/>
      <w:pPr>
        <w:ind w:left="720" w:hanging="360"/>
      </w:pPr>
      <w:rPr>
        <w:rFonts w:ascii="Calibri" w:hAnsi="Calibri" w:hint="default"/>
      </w:rPr>
    </w:lvl>
    <w:lvl w:ilvl="1" w:tplc="3E8ABFEE">
      <w:start w:val="1"/>
      <w:numFmt w:val="bullet"/>
      <w:lvlText w:val="o"/>
      <w:lvlJc w:val="left"/>
      <w:pPr>
        <w:ind w:left="1440" w:hanging="360"/>
      </w:pPr>
      <w:rPr>
        <w:rFonts w:ascii="Courier New" w:hAnsi="Courier New" w:hint="default"/>
      </w:rPr>
    </w:lvl>
    <w:lvl w:ilvl="2" w:tplc="888E1EB4">
      <w:start w:val="1"/>
      <w:numFmt w:val="bullet"/>
      <w:lvlText w:val=""/>
      <w:lvlJc w:val="left"/>
      <w:pPr>
        <w:ind w:left="2160" w:hanging="360"/>
      </w:pPr>
      <w:rPr>
        <w:rFonts w:ascii="Wingdings" w:hAnsi="Wingdings" w:hint="default"/>
      </w:rPr>
    </w:lvl>
    <w:lvl w:ilvl="3" w:tplc="2DB4B8C4">
      <w:start w:val="1"/>
      <w:numFmt w:val="bullet"/>
      <w:lvlText w:val=""/>
      <w:lvlJc w:val="left"/>
      <w:pPr>
        <w:ind w:left="2880" w:hanging="360"/>
      </w:pPr>
      <w:rPr>
        <w:rFonts w:ascii="Symbol" w:hAnsi="Symbol" w:hint="default"/>
      </w:rPr>
    </w:lvl>
    <w:lvl w:ilvl="4" w:tplc="ED36D4D6">
      <w:start w:val="1"/>
      <w:numFmt w:val="bullet"/>
      <w:lvlText w:val="o"/>
      <w:lvlJc w:val="left"/>
      <w:pPr>
        <w:ind w:left="3600" w:hanging="360"/>
      </w:pPr>
      <w:rPr>
        <w:rFonts w:ascii="Courier New" w:hAnsi="Courier New" w:hint="default"/>
      </w:rPr>
    </w:lvl>
    <w:lvl w:ilvl="5" w:tplc="902461E4">
      <w:start w:val="1"/>
      <w:numFmt w:val="bullet"/>
      <w:lvlText w:val=""/>
      <w:lvlJc w:val="left"/>
      <w:pPr>
        <w:ind w:left="4320" w:hanging="360"/>
      </w:pPr>
      <w:rPr>
        <w:rFonts w:ascii="Wingdings" w:hAnsi="Wingdings" w:hint="default"/>
      </w:rPr>
    </w:lvl>
    <w:lvl w:ilvl="6" w:tplc="DAA2F1F4">
      <w:start w:val="1"/>
      <w:numFmt w:val="bullet"/>
      <w:lvlText w:val=""/>
      <w:lvlJc w:val="left"/>
      <w:pPr>
        <w:ind w:left="5040" w:hanging="360"/>
      </w:pPr>
      <w:rPr>
        <w:rFonts w:ascii="Symbol" w:hAnsi="Symbol" w:hint="default"/>
      </w:rPr>
    </w:lvl>
    <w:lvl w:ilvl="7" w:tplc="BCFEDDE2">
      <w:start w:val="1"/>
      <w:numFmt w:val="bullet"/>
      <w:lvlText w:val="o"/>
      <w:lvlJc w:val="left"/>
      <w:pPr>
        <w:ind w:left="5760" w:hanging="360"/>
      </w:pPr>
      <w:rPr>
        <w:rFonts w:ascii="Courier New" w:hAnsi="Courier New" w:hint="default"/>
      </w:rPr>
    </w:lvl>
    <w:lvl w:ilvl="8" w:tplc="C15C7210">
      <w:start w:val="1"/>
      <w:numFmt w:val="bullet"/>
      <w:lvlText w:val=""/>
      <w:lvlJc w:val="left"/>
      <w:pPr>
        <w:ind w:left="6480" w:hanging="360"/>
      </w:pPr>
      <w:rPr>
        <w:rFonts w:ascii="Wingdings" w:hAnsi="Wingdings" w:hint="default"/>
      </w:rPr>
    </w:lvl>
  </w:abstractNum>
  <w:abstractNum w:abstractNumId="4" w15:restartNumberingAfterBreak="0">
    <w:nsid w:val="0F5F624F"/>
    <w:multiLevelType w:val="hybridMultilevel"/>
    <w:tmpl w:val="99DC0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A64304"/>
    <w:multiLevelType w:val="hybridMultilevel"/>
    <w:tmpl w:val="5D7E3562"/>
    <w:lvl w:ilvl="0" w:tplc="591CDB00">
      <w:start w:val="1"/>
      <w:numFmt w:val="bullet"/>
      <w:lvlText w:val="-"/>
      <w:lvlJc w:val="left"/>
      <w:pPr>
        <w:ind w:left="720" w:hanging="360"/>
      </w:pPr>
      <w:rPr>
        <w:rFonts w:ascii="Calibri" w:hAnsi="Calibri" w:hint="default"/>
      </w:rPr>
    </w:lvl>
    <w:lvl w:ilvl="1" w:tplc="34225534">
      <w:start w:val="1"/>
      <w:numFmt w:val="bullet"/>
      <w:lvlText w:val="o"/>
      <w:lvlJc w:val="left"/>
      <w:pPr>
        <w:ind w:left="1440" w:hanging="360"/>
      </w:pPr>
      <w:rPr>
        <w:rFonts w:ascii="Courier New" w:hAnsi="Courier New" w:hint="default"/>
      </w:rPr>
    </w:lvl>
    <w:lvl w:ilvl="2" w:tplc="FDA8AD0C">
      <w:start w:val="1"/>
      <w:numFmt w:val="bullet"/>
      <w:lvlText w:val=""/>
      <w:lvlJc w:val="left"/>
      <w:pPr>
        <w:ind w:left="2160" w:hanging="360"/>
      </w:pPr>
      <w:rPr>
        <w:rFonts w:ascii="Wingdings" w:hAnsi="Wingdings" w:hint="default"/>
      </w:rPr>
    </w:lvl>
    <w:lvl w:ilvl="3" w:tplc="19786CC4">
      <w:start w:val="1"/>
      <w:numFmt w:val="bullet"/>
      <w:lvlText w:val=""/>
      <w:lvlJc w:val="left"/>
      <w:pPr>
        <w:ind w:left="2880" w:hanging="360"/>
      </w:pPr>
      <w:rPr>
        <w:rFonts w:ascii="Symbol" w:hAnsi="Symbol" w:hint="default"/>
      </w:rPr>
    </w:lvl>
    <w:lvl w:ilvl="4" w:tplc="339EB74A">
      <w:start w:val="1"/>
      <w:numFmt w:val="bullet"/>
      <w:lvlText w:val="o"/>
      <w:lvlJc w:val="left"/>
      <w:pPr>
        <w:ind w:left="3600" w:hanging="360"/>
      </w:pPr>
      <w:rPr>
        <w:rFonts w:ascii="Courier New" w:hAnsi="Courier New" w:hint="default"/>
      </w:rPr>
    </w:lvl>
    <w:lvl w:ilvl="5" w:tplc="380446FC">
      <w:start w:val="1"/>
      <w:numFmt w:val="bullet"/>
      <w:lvlText w:val=""/>
      <w:lvlJc w:val="left"/>
      <w:pPr>
        <w:ind w:left="4320" w:hanging="360"/>
      </w:pPr>
      <w:rPr>
        <w:rFonts w:ascii="Wingdings" w:hAnsi="Wingdings" w:hint="default"/>
      </w:rPr>
    </w:lvl>
    <w:lvl w:ilvl="6" w:tplc="8506C556">
      <w:start w:val="1"/>
      <w:numFmt w:val="bullet"/>
      <w:lvlText w:val=""/>
      <w:lvlJc w:val="left"/>
      <w:pPr>
        <w:ind w:left="5040" w:hanging="360"/>
      </w:pPr>
      <w:rPr>
        <w:rFonts w:ascii="Symbol" w:hAnsi="Symbol" w:hint="default"/>
      </w:rPr>
    </w:lvl>
    <w:lvl w:ilvl="7" w:tplc="EE967408">
      <w:start w:val="1"/>
      <w:numFmt w:val="bullet"/>
      <w:lvlText w:val="o"/>
      <w:lvlJc w:val="left"/>
      <w:pPr>
        <w:ind w:left="5760" w:hanging="360"/>
      </w:pPr>
      <w:rPr>
        <w:rFonts w:ascii="Courier New" w:hAnsi="Courier New" w:hint="default"/>
      </w:rPr>
    </w:lvl>
    <w:lvl w:ilvl="8" w:tplc="DDB033FC">
      <w:start w:val="1"/>
      <w:numFmt w:val="bullet"/>
      <w:lvlText w:val=""/>
      <w:lvlJc w:val="left"/>
      <w:pPr>
        <w:ind w:left="6480" w:hanging="360"/>
      </w:pPr>
      <w:rPr>
        <w:rFonts w:ascii="Wingdings" w:hAnsi="Wingdings" w:hint="default"/>
      </w:rPr>
    </w:lvl>
  </w:abstractNum>
  <w:abstractNum w:abstractNumId="6" w15:restartNumberingAfterBreak="0">
    <w:nsid w:val="181E6796"/>
    <w:multiLevelType w:val="multilevel"/>
    <w:tmpl w:val="8B386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5E2EAB"/>
    <w:multiLevelType w:val="multilevel"/>
    <w:tmpl w:val="23D2B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AC357E"/>
    <w:multiLevelType w:val="multilevel"/>
    <w:tmpl w:val="DDFA66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EB4360"/>
    <w:multiLevelType w:val="multilevel"/>
    <w:tmpl w:val="E55E00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447CD7"/>
    <w:multiLevelType w:val="hybridMultilevel"/>
    <w:tmpl w:val="3C2A8292"/>
    <w:lvl w:ilvl="0" w:tplc="7FC049D4">
      <w:start w:val="1"/>
      <w:numFmt w:val="bullet"/>
      <w:lvlText w:val=""/>
      <w:lvlJc w:val="left"/>
      <w:pPr>
        <w:ind w:left="720" w:hanging="360"/>
      </w:pPr>
      <w:rPr>
        <w:rFonts w:ascii="Symbol" w:hAnsi="Symbol" w:hint="default"/>
      </w:rPr>
    </w:lvl>
    <w:lvl w:ilvl="1" w:tplc="B858961E">
      <w:start w:val="1"/>
      <w:numFmt w:val="bullet"/>
      <w:lvlText w:val="o"/>
      <w:lvlJc w:val="left"/>
      <w:pPr>
        <w:ind w:left="1440" w:hanging="360"/>
      </w:pPr>
      <w:rPr>
        <w:rFonts w:ascii="Courier New" w:hAnsi="Courier New" w:hint="default"/>
      </w:rPr>
    </w:lvl>
    <w:lvl w:ilvl="2" w:tplc="6DFCBE46">
      <w:start w:val="1"/>
      <w:numFmt w:val="bullet"/>
      <w:lvlText w:val=""/>
      <w:lvlJc w:val="left"/>
      <w:pPr>
        <w:ind w:left="2160" w:hanging="360"/>
      </w:pPr>
      <w:rPr>
        <w:rFonts w:ascii="Wingdings" w:hAnsi="Wingdings" w:hint="default"/>
      </w:rPr>
    </w:lvl>
    <w:lvl w:ilvl="3" w:tplc="18CCA77A">
      <w:start w:val="1"/>
      <w:numFmt w:val="bullet"/>
      <w:lvlText w:val=""/>
      <w:lvlJc w:val="left"/>
      <w:pPr>
        <w:ind w:left="2880" w:hanging="360"/>
      </w:pPr>
      <w:rPr>
        <w:rFonts w:ascii="Symbol" w:hAnsi="Symbol" w:hint="default"/>
      </w:rPr>
    </w:lvl>
    <w:lvl w:ilvl="4" w:tplc="A1AE0414">
      <w:start w:val="1"/>
      <w:numFmt w:val="bullet"/>
      <w:lvlText w:val="o"/>
      <w:lvlJc w:val="left"/>
      <w:pPr>
        <w:ind w:left="3600" w:hanging="360"/>
      </w:pPr>
      <w:rPr>
        <w:rFonts w:ascii="Courier New" w:hAnsi="Courier New" w:hint="default"/>
      </w:rPr>
    </w:lvl>
    <w:lvl w:ilvl="5" w:tplc="C4683C26">
      <w:start w:val="1"/>
      <w:numFmt w:val="bullet"/>
      <w:lvlText w:val=""/>
      <w:lvlJc w:val="left"/>
      <w:pPr>
        <w:ind w:left="4320" w:hanging="360"/>
      </w:pPr>
      <w:rPr>
        <w:rFonts w:ascii="Wingdings" w:hAnsi="Wingdings" w:hint="default"/>
      </w:rPr>
    </w:lvl>
    <w:lvl w:ilvl="6" w:tplc="EA8C9E06">
      <w:start w:val="1"/>
      <w:numFmt w:val="bullet"/>
      <w:lvlText w:val=""/>
      <w:lvlJc w:val="left"/>
      <w:pPr>
        <w:ind w:left="5040" w:hanging="360"/>
      </w:pPr>
      <w:rPr>
        <w:rFonts w:ascii="Symbol" w:hAnsi="Symbol" w:hint="default"/>
      </w:rPr>
    </w:lvl>
    <w:lvl w:ilvl="7" w:tplc="D622977A">
      <w:start w:val="1"/>
      <w:numFmt w:val="bullet"/>
      <w:lvlText w:val="o"/>
      <w:lvlJc w:val="left"/>
      <w:pPr>
        <w:ind w:left="5760" w:hanging="360"/>
      </w:pPr>
      <w:rPr>
        <w:rFonts w:ascii="Courier New" w:hAnsi="Courier New" w:hint="default"/>
      </w:rPr>
    </w:lvl>
    <w:lvl w:ilvl="8" w:tplc="C31C7AAC">
      <w:start w:val="1"/>
      <w:numFmt w:val="bullet"/>
      <w:lvlText w:val=""/>
      <w:lvlJc w:val="left"/>
      <w:pPr>
        <w:ind w:left="6480" w:hanging="360"/>
      </w:pPr>
      <w:rPr>
        <w:rFonts w:ascii="Wingdings" w:hAnsi="Wingdings" w:hint="default"/>
      </w:rPr>
    </w:lvl>
  </w:abstractNum>
  <w:abstractNum w:abstractNumId="11" w15:restartNumberingAfterBreak="0">
    <w:nsid w:val="383D4179"/>
    <w:multiLevelType w:val="hybridMultilevel"/>
    <w:tmpl w:val="E7D22B76"/>
    <w:lvl w:ilvl="0" w:tplc="C73E11D8">
      <w:start w:val="1"/>
      <w:numFmt w:val="bullet"/>
      <w:lvlText w:val=""/>
      <w:lvlJc w:val="left"/>
      <w:pPr>
        <w:ind w:left="720" w:hanging="360"/>
      </w:pPr>
      <w:rPr>
        <w:rFonts w:ascii="Symbol" w:hAnsi="Symbol" w:hint="default"/>
      </w:rPr>
    </w:lvl>
    <w:lvl w:ilvl="1" w:tplc="FA240442">
      <w:start w:val="1"/>
      <w:numFmt w:val="bullet"/>
      <w:lvlText w:val="o"/>
      <w:lvlJc w:val="left"/>
      <w:pPr>
        <w:ind w:left="1440" w:hanging="360"/>
      </w:pPr>
      <w:rPr>
        <w:rFonts w:ascii="Courier New" w:hAnsi="Courier New" w:hint="default"/>
      </w:rPr>
    </w:lvl>
    <w:lvl w:ilvl="2" w:tplc="A3B86F80">
      <w:start w:val="1"/>
      <w:numFmt w:val="bullet"/>
      <w:lvlText w:val=""/>
      <w:lvlJc w:val="left"/>
      <w:pPr>
        <w:ind w:left="2160" w:hanging="360"/>
      </w:pPr>
      <w:rPr>
        <w:rFonts w:ascii="Wingdings" w:hAnsi="Wingdings" w:hint="default"/>
      </w:rPr>
    </w:lvl>
    <w:lvl w:ilvl="3" w:tplc="E558FBAE">
      <w:start w:val="1"/>
      <w:numFmt w:val="bullet"/>
      <w:lvlText w:val=""/>
      <w:lvlJc w:val="left"/>
      <w:pPr>
        <w:ind w:left="2880" w:hanging="360"/>
      </w:pPr>
      <w:rPr>
        <w:rFonts w:ascii="Symbol" w:hAnsi="Symbol" w:hint="default"/>
      </w:rPr>
    </w:lvl>
    <w:lvl w:ilvl="4" w:tplc="ED10311E">
      <w:start w:val="1"/>
      <w:numFmt w:val="bullet"/>
      <w:lvlText w:val="o"/>
      <w:lvlJc w:val="left"/>
      <w:pPr>
        <w:ind w:left="3600" w:hanging="360"/>
      </w:pPr>
      <w:rPr>
        <w:rFonts w:ascii="Courier New" w:hAnsi="Courier New" w:hint="default"/>
      </w:rPr>
    </w:lvl>
    <w:lvl w:ilvl="5" w:tplc="D22C5FE4">
      <w:start w:val="1"/>
      <w:numFmt w:val="bullet"/>
      <w:lvlText w:val=""/>
      <w:lvlJc w:val="left"/>
      <w:pPr>
        <w:ind w:left="4320" w:hanging="360"/>
      </w:pPr>
      <w:rPr>
        <w:rFonts w:ascii="Wingdings" w:hAnsi="Wingdings" w:hint="default"/>
      </w:rPr>
    </w:lvl>
    <w:lvl w:ilvl="6" w:tplc="4A3C544E">
      <w:start w:val="1"/>
      <w:numFmt w:val="bullet"/>
      <w:lvlText w:val=""/>
      <w:lvlJc w:val="left"/>
      <w:pPr>
        <w:ind w:left="5040" w:hanging="360"/>
      </w:pPr>
      <w:rPr>
        <w:rFonts w:ascii="Symbol" w:hAnsi="Symbol" w:hint="default"/>
      </w:rPr>
    </w:lvl>
    <w:lvl w:ilvl="7" w:tplc="94A63D30">
      <w:start w:val="1"/>
      <w:numFmt w:val="bullet"/>
      <w:lvlText w:val="o"/>
      <w:lvlJc w:val="left"/>
      <w:pPr>
        <w:ind w:left="5760" w:hanging="360"/>
      </w:pPr>
      <w:rPr>
        <w:rFonts w:ascii="Courier New" w:hAnsi="Courier New" w:hint="default"/>
      </w:rPr>
    </w:lvl>
    <w:lvl w:ilvl="8" w:tplc="D0D2A2A6">
      <w:start w:val="1"/>
      <w:numFmt w:val="bullet"/>
      <w:lvlText w:val=""/>
      <w:lvlJc w:val="left"/>
      <w:pPr>
        <w:ind w:left="6480" w:hanging="360"/>
      </w:pPr>
      <w:rPr>
        <w:rFonts w:ascii="Wingdings" w:hAnsi="Wingdings" w:hint="default"/>
      </w:rPr>
    </w:lvl>
  </w:abstractNum>
  <w:abstractNum w:abstractNumId="12" w15:restartNumberingAfterBreak="0">
    <w:nsid w:val="39A5273C"/>
    <w:multiLevelType w:val="hybridMultilevel"/>
    <w:tmpl w:val="D1CE59C2"/>
    <w:lvl w:ilvl="0" w:tplc="1C9ABEE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EE022A"/>
    <w:multiLevelType w:val="hybridMultilevel"/>
    <w:tmpl w:val="5CA6B934"/>
    <w:lvl w:ilvl="0" w:tplc="A9BE8E4E">
      <w:start w:val="1"/>
      <w:numFmt w:val="bullet"/>
      <w:lvlText w:val="-"/>
      <w:lvlJc w:val="left"/>
      <w:pPr>
        <w:ind w:left="720" w:hanging="360"/>
      </w:pPr>
      <w:rPr>
        <w:rFonts w:ascii="Calibri" w:hAnsi="Calibri" w:hint="default"/>
      </w:rPr>
    </w:lvl>
    <w:lvl w:ilvl="1" w:tplc="C0EA8BF2">
      <w:start w:val="1"/>
      <w:numFmt w:val="bullet"/>
      <w:lvlText w:val="o"/>
      <w:lvlJc w:val="left"/>
      <w:pPr>
        <w:ind w:left="1440" w:hanging="360"/>
      </w:pPr>
      <w:rPr>
        <w:rFonts w:ascii="Courier New" w:hAnsi="Courier New" w:hint="default"/>
      </w:rPr>
    </w:lvl>
    <w:lvl w:ilvl="2" w:tplc="6476A054">
      <w:start w:val="1"/>
      <w:numFmt w:val="bullet"/>
      <w:lvlText w:val=""/>
      <w:lvlJc w:val="left"/>
      <w:pPr>
        <w:ind w:left="2160" w:hanging="360"/>
      </w:pPr>
      <w:rPr>
        <w:rFonts w:ascii="Wingdings" w:hAnsi="Wingdings" w:hint="default"/>
      </w:rPr>
    </w:lvl>
    <w:lvl w:ilvl="3" w:tplc="6374DD9A">
      <w:start w:val="1"/>
      <w:numFmt w:val="bullet"/>
      <w:lvlText w:val=""/>
      <w:lvlJc w:val="left"/>
      <w:pPr>
        <w:ind w:left="2880" w:hanging="360"/>
      </w:pPr>
      <w:rPr>
        <w:rFonts w:ascii="Symbol" w:hAnsi="Symbol" w:hint="default"/>
      </w:rPr>
    </w:lvl>
    <w:lvl w:ilvl="4" w:tplc="FB661088">
      <w:start w:val="1"/>
      <w:numFmt w:val="bullet"/>
      <w:lvlText w:val="o"/>
      <w:lvlJc w:val="left"/>
      <w:pPr>
        <w:ind w:left="3600" w:hanging="360"/>
      </w:pPr>
      <w:rPr>
        <w:rFonts w:ascii="Courier New" w:hAnsi="Courier New" w:hint="default"/>
      </w:rPr>
    </w:lvl>
    <w:lvl w:ilvl="5" w:tplc="99C82396">
      <w:start w:val="1"/>
      <w:numFmt w:val="bullet"/>
      <w:lvlText w:val=""/>
      <w:lvlJc w:val="left"/>
      <w:pPr>
        <w:ind w:left="4320" w:hanging="360"/>
      </w:pPr>
      <w:rPr>
        <w:rFonts w:ascii="Wingdings" w:hAnsi="Wingdings" w:hint="default"/>
      </w:rPr>
    </w:lvl>
    <w:lvl w:ilvl="6" w:tplc="9B8CCD7A">
      <w:start w:val="1"/>
      <w:numFmt w:val="bullet"/>
      <w:lvlText w:val=""/>
      <w:lvlJc w:val="left"/>
      <w:pPr>
        <w:ind w:left="5040" w:hanging="360"/>
      </w:pPr>
      <w:rPr>
        <w:rFonts w:ascii="Symbol" w:hAnsi="Symbol" w:hint="default"/>
      </w:rPr>
    </w:lvl>
    <w:lvl w:ilvl="7" w:tplc="7DB03048">
      <w:start w:val="1"/>
      <w:numFmt w:val="bullet"/>
      <w:lvlText w:val="o"/>
      <w:lvlJc w:val="left"/>
      <w:pPr>
        <w:ind w:left="5760" w:hanging="360"/>
      </w:pPr>
      <w:rPr>
        <w:rFonts w:ascii="Courier New" w:hAnsi="Courier New" w:hint="default"/>
      </w:rPr>
    </w:lvl>
    <w:lvl w:ilvl="8" w:tplc="C0C6ED10">
      <w:start w:val="1"/>
      <w:numFmt w:val="bullet"/>
      <w:lvlText w:val=""/>
      <w:lvlJc w:val="left"/>
      <w:pPr>
        <w:ind w:left="6480" w:hanging="360"/>
      </w:pPr>
      <w:rPr>
        <w:rFonts w:ascii="Wingdings" w:hAnsi="Wingdings" w:hint="default"/>
      </w:rPr>
    </w:lvl>
  </w:abstractNum>
  <w:abstractNum w:abstractNumId="14" w15:restartNumberingAfterBreak="0">
    <w:nsid w:val="3B044149"/>
    <w:multiLevelType w:val="hybridMultilevel"/>
    <w:tmpl w:val="BE2C0E80"/>
    <w:lvl w:ilvl="0" w:tplc="3782CF8C">
      <w:start w:val="1"/>
      <w:numFmt w:val="decimal"/>
      <w:lvlText w:val="%1."/>
      <w:lvlJc w:val="left"/>
      <w:pPr>
        <w:ind w:left="450" w:hanging="360"/>
      </w:pPr>
      <w:rPr>
        <w:rFonts w:ascii="Calibri" w:eastAsia="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5D3856"/>
    <w:multiLevelType w:val="multilevel"/>
    <w:tmpl w:val="F66AD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36242DB"/>
    <w:multiLevelType w:val="multilevel"/>
    <w:tmpl w:val="1C08C5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98D5D60"/>
    <w:multiLevelType w:val="hybridMultilevel"/>
    <w:tmpl w:val="15B0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7F7097"/>
    <w:multiLevelType w:val="multilevel"/>
    <w:tmpl w:val="3990C29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D4E7B1C"/>
    <w:multiLevelType w:val="hybridMultilevel"/>
    <w:tmpl w:val="D182E05C"/>
    <w:lvl w:ilvl="0" w:tplc="3782CF8C">
      <w:start w:val="1"/>
      <w:numFmt w:val="decimal"/>
      <w:lvlText w:val="%1."/>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EFB34AB"/>
    <w:multiLevelType w:val="hybridMultilevel"/>
    <w:tmpl w:val="8AAA1AF8"/>
    <w:lvl w:ilvl="0" w:tplc="1C9ABEE8">
      <w:start w:val="1"/>
      <w:numFmt w:val="decimal"/>
      <w:lvlText w:val="%1."/>
      <w:lvlJc w:val="left"/>
      <w:pPr>
        <w:ind w:left="720" w:hanging="360"/>
      </w:pPr>
    </w:lvl>
    <w:lvl w:ilvl="1" w:tplc="7AB27648">
      <w:start w:val="1"/>
      <w:numFmt w:val="lowerLetter"/>
      <w:lvlText w:val="%2."/>
      <w:lvlJc w:val="left"/>
      <w:pPr>
        <w:ind w:left="1440" w:hanging="360"/>
      </w:pPr>
    </w:lvl>
    <w:lvl w:ilvl="2" w:tplc="1472BB66">
      <w:start w:val="1"/>
      <w:numFmt w:val="lowerRoman"/>
      <w:lvlText w:val="%3."/>
      <w:lvlJc w:val="right"/>
      <w:pPr>
        <w:ind w:left="2160" w:hanging="180"/>
      </w:pPr>
    </w:lvl>
    <w:lvl w:ilvl="3" w:tplc="EA984DCA">
      <w:start w:val="1"/>
      <w:numFmt w:val="decimal"/>
      <w:lvlText w:val="%4."/>
      <w:lvlJc w:val="left"/>
      <w:pPr>
        <w:ind w:left="2880" w:hanging="360"/>
      </w:pPr>
    </w:lvl>
    <w:lvl w:ilvl="4" w:tplc="969087A4">
      <w:start w:val="1"/>
      <w:numFmt w:val="lowerLetter"/>
      <w:lvlText w:val="%5."/>
      <w:lvlJc w:val="left"/>
      <w:pPr>
        <w:ind w:left="3600" w:hanging="360"/>
      </w:pPr>
    </w:lvl>
    <w:lvl w:ilvl="5" w:tplc="40009074">
      <w:start w:val="1"/>
      <w:numFmt w:val="lowerRoman"/>
      <w:lvlText w:val="%6."/>
      <w:lvlJc w:val="right"/>
      <w:pPr>
        <w:ind w:left="4320" w:hanging="180"/>
      </w:pPr>
    </w:lvl>
    <w:lvl w:ilvl="6" w:tplc="237E11D4">
      <w:start w:val="1"/>
      <w:numFmt w:val="decimal"/>
      <w:lvlText w:val="%7."/>
      <w:lvlJc w:val="left"/>
      <w:pPr>
        <w:ind w:left="5040" w:hanging="360"/>
      </w:pPr>
    </w:lvl>
    <w:lvl w:ilvl="7" w:tplc="5A9C87D6">
      <w:start w:val="1"/>
      <w:numFmt w:val="lowerLetter"/>
      <w:lvlText w:val="%8."/>
      <w:lvlJc w:val="left"/>
      <w:pPr>
        <w:ind w:left="5760" w:hanging="360"/>
      </w:pPr>
    </w:lvl>
    <w:lvl w:ilvl="8" w:tplc="B95EC9EA">
      <w:start w:val="1"/>
      <w:numFmt w:val="lowerRoman"/>
      <w:lvlText w:val="%9."/>
      <w:lvlJc w:val="right"/>
      <w:pPr>
        <w:ind w:left="6480" w:hanging="180"/>
      </w:pPr>
    </w:lvl>
  </w:abstractNum>
  <w:abstractNum w:abstractNumId="21" w15:restartNumberingAfterBreak="0">
    <w:nsid w:val="51586C79"/>
    <w:multiLevelType w:val="hybridMultilevel"/>
    <w:tmpl w:val="46EC5172"/>
    <w:lvl w:ilvl="0" w:tplc="3782CF8C">
      <w:start w:val="1"/>
      <w:numFmt w:val="decimal"/>
      <w:lvlText w:val="%1."/>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15E47E8"/>
    <w:multiLevelType w:val="multilevel"/>
    <w:tmpl w:val="CA9E9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38048D"/>
    <w:multiLevelType w:val="multilevel"/>
    <w:tmpl w:val="9EAEE8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2611849"/>
    <w:multiLevelType w:val="hybridMultilevel"/>
    <w:tmpl w:val="C9A2E6EE"/>
    <w:lvl w:ilvl="0" w:tplc="FFF06808">
      <w:start w:val="1"/>
      <w:numFmt w:val="bullet"/>
      <w:lvlText w:val="-"/>
      <w:lvlJc w:val="left"/>
      <w:pPr>
        <w:ind w:left="720" w:hanging="360"/>
      </w:pPr>
      <w:rPr>
        <w:rFonts w:ascii="Calibri" w:hAnsi="Calibri" w:hint="default"/>
      </w:rPr>
    </w:lvl>
    <w:lvl w:ilvl="1" w:tplc="8798745A">
      <w:start w:val="1"/>
      <w:numFmt w:val="bullet"/>
      <w:lvlText w:val="o"/>
      <w:lvlJc w:val="left"/>
      <w:pPr>
        <w:ind w:left="1440" w:hanging="360"/>
      </w:pPr>
      <w:rPr>
        <w:rFonts w:ascii="Courier New" w:hAnsi="Courier New" w:hint="default"/>
      </w:rPr>
    </w:lvl>
    <w:lvl w:ilvl="2" w:tplc="34E45C8C">
      <w:start w:val="1"/>
      <w:numFmt w:val="bullet"/>
      <w:lvlText w:val=""/>
      <w:lvlJc w:val="left"/>
      <w:pPr>
        <w:ind w:left="2160" w:hanging="360"/>
      </w:pPr>
      <w:rPr>
        <w:rFonts w:ascii="Wingdings" w:hAnsi="Wingdings" w:hint="default"/>
      </w:rPr>
    </w:lvl>
    <w:lvl w:ilvl="3" w:tplc="F88CBB8C">
      <w:start w:val="1"/>
      <w:numFmt w:val="bullet"/>
      <w:lvlText w:val=""/>
      <w:lvlJc w:val="left"/>
      <w:pPr>
        <w:ind w:left="2880" w:hanging="360"/>
      </w:pPr>
      <w:rPr>
        <w:rFonts w:ascii="Symbol" w:hAnsi="Symbol" w:hint="default"/>
      </w:rPr>
    </w:lvl>
    <w:lvl w:ilvl="4" w:tplc="683A0A60">
      <w:start w:val="1"/>
      <w:numFmt w:val="bullet"/>
      <w:lvlText w:val="o"/>
      <w:lvlJc w:val="left"/>
      <w:pPr>
        <w:ind w:left="3600" w:hanging="360"/>
      </w:pPr>
      <w:rPr>
        <w:rFonts w:ascii="Courier New" w:hAnsi="Courier New" w:hint="default"/>
      </w:rPr>
    </w:lvl>
    <w:lvl w:ilvl="5" w:tplc="695AF86A">
      <w:start w:val="1"/>
      <w:numFmt w:val="bullet"/>
      <w:lvlText w:val=""/>
      <w:lvlJc w:val="left"/>
      <w:pPr>
        <w:ind w:left="4320" w:hanging="360"/>
      </w:pPr>
      <w:rPr>
        <w:rFonts w:ascii="Wingdings" w:hAnsi="Wingdings" w:hint="default"/>
      </w:rPr>
    </w:lvl>
    <w:lvl w:ilvl="6" w:tplc="ACF27564">
      <w:start w:val="1"/>
      <w:numFmt w:val="bullet"/>
      <w:lvlText w:val=""/>
      <w:lvlJc w:val="left"/>
      <w:pPr>
        <w:ind w:left="5040" w:hanging="360"/>
      </w:pPr>
      <w:rPr>
        <w:rFonts w:ascii="Symbol" w:hAnsi="Symbol" w:hint="default"/>
      </w:rPr>
    </w:lvl>
    <w:lvl w:ilvl="7" w:tplc="DC427E44">
      <w:start w:val="1"/>
      <w:numFmt w:val="bullet"/>
      <w:lvlText w:val="o"/>
      <w:lvlJc w:val="left"/>
      <w:pPr>
        <w:ind w:left="5760" w:hanging="360"/>
      </w:pPr>
      <w:rPr>
        <w:rFonts w:ascii="Courier New" w:hAnsi="Courier New" w:hint="default"/>
      </w:rPr>
    </w:lvl>
    <w:lvl w:ilvl="8" w:tplc="782E227A">
      <w:start w:val="1"/>
      <w:numFmt w:val="bullet"/>
      <w:lvlText w:val=""/>
      <w:lvlJc w:val="left"/>
      <w:pPr>
        <w:ind w:left="6480" w:hanging="360"/>
      </w:pPr>
      <w:rPr>
        <w:rFonts w:ascii="Wingdings" w:hAnsi="Wingdings" w:hint="default"/>
      </w:rPr>
    </w:lvl>
  </w:abstractNum>
  <w:abstractNum w:abstractNumId="25" w15:restartNumberingAfterBreak="0">
    <w:nsid w:val="59891595"/>
    <w:multiLevelType w:val="multilevel"/>
    <w:tmpl w:val="39840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DF55D9"/>
    <w:multiLevelType w:val="hybridMultilevel"/>
    <w:tmpl w:val="4D4E0830"/>
    <w:lvl w:ilvl="0" w:tplc="1C9ABEE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82672B"/>
    <w:multiLevelType w:val="hybridMultilevel"/>
    <w:tmpl w:val="66427188"/>
    <w:lvl w:ilvl="0" w:tplc="C79E91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DC2D90"/>
    <w:multiLevelType w:val="hybridMultilevel"/>
    <w:tmpl w:val="69DA5540"/>
    <w:lvl w:ilvl="0" w:tplc="CF80FDE4">
      <w:start w:val="1"/>
      <w:numFmt w:val="bullet"/>
      <w:lvlText w:val="-"/>
      <w:lvlJc w:val="left"/>
      <w:pPr>
        <w:ind w:left="720" w:hanging="360"/>
      </w:pPr>
      <w:rPr>
        <w:rFonts w:ascii="Calibri" w:hAnsi="Calibri" w:hint="default"/>
      </w:rPr>
    </w:lvl>
    <w:lvl w:ilvl="1" w:tplc="B660F788">
      <w:start w:val="1"/>
      <w:numFmt w:val="bullet"/>
      <w:lvlText w:val="o"/>
      <w:lvlJc w:val="left"/>
      <w:pPr>
        <w:ind w:left="1440" w:hanging="360"/>
      </w:pPr>
      <w:rPr>
        <w:rFonts w:ascii="Courier New" w:hAnsi="Courier New" w:hint="default"/>
      </w:rPr>
    </w:lvl>
    <w:lvl w:ilvl="2" w:tplc="E1F4E29A">
      <w:start w:val="1"/>
      <w:numFmt w:val="bullet"/>
      <w:lvlText w:val=""/>
      <w:lvlJc w:val="left"/>
      <w:pPr>
        <w:ind w:left="2160" w:hanging="360"/>
      </w:pPr>
      <w:rPr>
        <w:rFonts w:ascii="Wingdings" w:hAnsi="Wingdings" w:hint="default"/>
      </w:rPr>
    </w:lvl>
    <w:lvl w:ilvl="3" w:tplc="F2429436">
      <w:start w:val="1"/>
      <w:numFmt w:val="bullet"/>
      <w:lvlText w:val=""/>
      <w:lvlJc w:val="left"/>
      <w:pPr>
        <w:ind w:left="2880" w:hanging="360"/>
      </w:pPr>
      <w:rPr>
        <w:rFonts w:ascii="Symbol" w:hAnsi="Symbol" w:hint="default"/>
      </w:rPr>
    </w:lvl>
    <w:lvl w:ilvl="4" w:tplc="646AD556">
      <w:start w:val="1"/>
      <w:numFmt w:val="bullet"/>
      <w:lvlText w:val="o"/>
      <w:lvlJc w:val="left"/>
      <w:pPr>
        <w:ind w:left="3600" w:hanging="360"/>
      </w:pPr>
      <w:rPr>
        <w:rFonts w:ascii="Courier New" w:hAnsi="Courier New" w:hint="default"/>
      </w:rPr>
    </w:lvl>
    <w:lvl w:ilvl="5" w:tplc="F4D079EE">
      <w:start w:val="1"/>
      <w:numFmt w:val="bullet"/>
      <w:lvlText w:val=""/>
      <w:lvlJc w:val="left"/>
      <w:pPr>
        <w:ind w:left="4320" w:hanging="360"/>
      </w:pPr>
      <w:rPr>
        <w:rFonts w:ascii="Wingdings" w:hAnsi="Wingdings" w:hint="default"/>
      </w:rPr>
    </w:lvl>
    <w:lvl w:ilvl="6" w:tplc="25B633FE">
      <w:start w:val="1"/>
      <w:numFmt w:val="bullet"/>
      <w:lvlText w:val=""/>
      <w:lvlJc w:val="left"/>
      <w:pPr>
        <w:ind w:left="5040" w:hanging="360"/>
      </w:pPr>
      <w:rPr>
        <w:rFonts w:ascii="Symbol" w:hAnsi="Symbol" w:hint="default"/>
      </w:rPr>
    </w:lvl>
    <w:lvl w:ilvl="7" w:tplc="F6662BAA">
      <w:start w:val="1"/>
      <w:numFmt w:val="bullet"/>
      <w:lvlText w:val="o"/>
      <w:lvlJc w:val="left"/>
      <w:pPr>
        <w:ind w:left="5760" w:hanging="360"/>
      </w:pPr>
      <w:rPr>
        <w:rFonts w:ascii="Courier New" w:hAnsi="Courier New" w:hint="default"/>
      </w:rPr>
    </w:lvl>
    <w:lvl w:ilvl="8" w:tplc="938AB7DA">
      <w:start w:val="1"/>
      <w:numFmt w:val="bullet"/>
      <w:lvlText w:val=""/>
      <w:lvlJc w:val="left"/>
      <w:pPr>
        <w:ind w:left="6480" w:hanging="360"/>
      </w:pPr>
      <w:rPr>
        <w:rFonts w:ascii="Wingdings" w:hAnsi="Wingdings" w:hint="default"/>
      </w:rPr>
    </w:lvl>
  </w:abstractNum>
  <w:abstractNum w:abstractNumId="29" w15:restartNumberingAfterBreak="0">
    <w:nsid w:val="67310D7A"/>
    <w:multiLevelType w:val="multilevel"/>
    <w:tmpl w:val="4E800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AF172B7"/>
    <w:multiLevelType w:val="hybridMultilevel"/>
    <w:tmpl w:val="39B66A14"/>
    <w:lvl w:ilvl="0" w:tplc="F6443082">
      <w:start w:val="1"/>
      <w:numFmt w:val="bullet"/>
      <w:lvlText w:val="-"/>
      <w:lvlJc w:val="left"/>
      <w:pPr>
        <w:ind w:left="720" w:hanging="360"/>
      </w:pPr>
      <w:rPr>
        <w:rFonts w:ascii="Calibri" w:hAnsi="Calibri" w:hint="default"/>
      </w:rPr>
    </w:lvl>
    <w:lvl w:ilvl="1" w:tplc="60BEF7D8">
      <w:start w:val="1"/>
      <w:numFmt w:val="bullet"/>
      <w:lvlText w:val="o"/>
      <w:lvlJc w:val="left"/>
      <w:pPr>
        <w:ind w:left="1440" w:hanging="360"/>
      </w:pPr>
      <w:rPr>
        <w:rFonts w:ascii="Courier New" w:hAnsi="Courier New" w:hint="default"/>
      </w:rPr>
    </w:lvl>
    <w:lvl w:ilvl="2" w:tplc="CA8C0484">
      <w:start w:val="1"/>
      <w:numFmt w:val="bullet"/>
      <w:lvlText w:val=""/>
      <w:lvlJc w:val="left"/>
      <w:pPr>
        <w:ind w:left="2160" w:hanging="360"/>
      </w:pPr>
      <w:rPr>
        <w:rFonts w:ascii="Wingdings" w:hAnsi="Wingdings" w:hint="default"/>
      </w:rPr>
    </w:lvl>
    <w:lvl w:ilvl="3" w:tplc="7ED09980">
      <w:start w:val="1"/>
      <w:numFmt w:val="bullet"/>
      <w:lvlText w:val=""/>
      <w:lvlJc w:val="left"/>
      <w:pPr>
        <w:ind w:left="2880" w:hanging="360"/>
      </w:pPr>
      <w:rPr>
        <w:rFonts w:ascii="Symbol" w:hAnsi="Symbol" w:hint="default"/>
      </w:rPr>
    </w:lvl>
    <w:lvl w:ilvl="4" w:tplc="29AE4C7E">
      <w:start w:val="1"/>
      <w:numFmt w:val="bullet"/>
      <w:lvlText w:val="o"/>
      <w:lvlJc w:val="left"/>
      <w:pPr>
        <w:ind w:left="3600" w:hanging="360"/>
      </w:pPr>
      <w:rPr>
        <w:rFonts w:ascii="Courier New" w:hAnsi="Courier New" w:hint="default"/>
      </w:rPr>
    </w:lvl>
    <w:lvl w:ilvl="5" w:tplc="E668ACD2">
      <w:start w:val="1"/>
      <w:numFmt w:val="bullet"/>
      <w:lvlText w:val=""/>
      <w:lvlJc w:val="left"/>
      <w:pPr>
        <w:ind w:left="4320" w:hanging="360"/>
      </w:pPr>
      <w:rPr>
        <w:rFonts w:ascii="Wingdings" w:hAnsi="Wingdings" w:hint="default"/>
      </w:rPr>
    </w:lvl>
    <w:lvl w:ilvl="6" w:tplc="8B000D30">
      <w:start w:val="1"/>
      <w:numFmt w:val="bullet"/>
      <w:lvlText w:val=""/>
      <w:lvlJc w:val="left"/>
      <w:pPr>
        <w:ind w:left="5040" w:hanging="360"/>
      </w:pPr>
      <w:rPr>
        <w:rFonts w:ascii="Symbol" w:hAnsi="Symbol" w:hint="default"/>
      </w:rPr>
    </w:lvl>
    <w:lvl w:ilvl="7" w:tplc="6B32DD00">
      <w:start w:val="1"/>
      <w:numFmt w:val="bullet"/>
      <w:lvlText w:val="o"/>
      <w:lvlJc w:val="left"/>
      <w:pPr>
        <w:ind w:left="5760" w:hanging="360"/>
      </w:pPr>
      <w:rPr>
        <w:rFonts w:ascii="Courier New" w:hAnsi="Courier New" w:hint="default"/>
      </w:rPr>
    </w:lvl>
    <w:lvl w:ilvl="8" w:tplc="D2F0D020">
      <w:start w:val="1"/>
      <w:numFmt w:val="bullet"/>
      <w:lvlText w:val=""/>
      <w:lvlJc w:val="left"/>
      <w:pPr>
        <w:ind w:left="6480" w:hanging="360"/>
      </w:pPr>
      <w:rPr>
        <w:rFonts w:ascii="Wingdings" w:hAnsi="Wingdings" w:hint="default"/>
      </w:rPr>
    </w:lvl>
  </w:abstractNum>
  <w:abstractNum w:abstractNumId="31" w15:restartNumberingAfterBreak="0">
    <w:nsid w:val="74246186"/>
    <w:multiLevelType w:val="hybridMultilevel"/>
    <w:tmpl w:val="299A82D0"/>
    <w:lvl w:ilvl="0" w:tplc="D2C8CF24">
      <w:start w:val="1"/>
      <w:numFmt w:val="bullet"/>
      <w:lvlText w:val="-"/>
      <w:lvlJc w:val="left"/>
      <w:pPr>
        <w:ind w:left="360" w:hanging="360"/>
      </w:pPr>
      <w:rPr>
        <w:rFonts w:ascii="Calibri" w:hAnsi="Calibri" w:hint="default"/>
      </w:rPr>
    </w:lvl>
    <w:lvl w:ilvl="1" w:tplc="562A0076">
      <w:start w:val="1"/>
      <w:numFmt w:val="bullet"/>
      <w:lvlText w:val="o"/>
      <w:lvlJc w:val="left"/>
      <w:pPr>
        <w:ind w:left="1080" w:hanging="360"/>
      </w:pPr>
      <w:rPr>
        <w:rFonts w:ascii="Courier New" w:hAnsi="Courier New" w:hint="default"/>
      </w:rPr>
    </w:lvl>
    <w:lvl w:ilvl="2" w:tplc="F6223CE2">
      <w:start w:val="1"/>
      <w:numFmt w:val="bullet"/>
      <w:lvlText w:val=""/>
      <w:lvlJc w:val="left"/>
      <w:pPr>
        <w:ind w:left="1800" w:hanging="360"/>
      </w:pPr>
      <w:rPr>
        <w:rFonts w:ascii="Wingdings" w:hAnsi="Wingdings" w:hint="default"/>
      </w:rPr>
    </w:lvl>
    <w:lvl w:ilvl="3" w:tplc="21925534">
      <w:start w:val="1"/>
      <w:numFmt w:val="bullet"/>
      <w:lvlText w:val=""/>
      <w:lvlJc w:val="left"/>
      <w:pPr>
        <w:ind w:left="2520" w:hanging="360"/>
      </w:pPr>
      <w:rPr>
        <w:rFonts w:ascii="Symbol" w:hAnsi="Symbol" w:hint="default"/>
      </w:rPr>
    </w:lvl>
    <w:lvl w:ilvl="4" w:tplc="2E6E9C2C">
      <w:start w:val="1"/>
      <w:numFmt w:val="bullet"/>
      <w:lvlText w:val="o"/>
      <w:lvlJc w:val="left"/>
      <w:pPr>
        <w:ind w:left="3240" w:hanging="360"/>
      </w:pPr>
      <w:rPr>
        <w:rFonts w:ascii="Courier New" w:hAnsi="Courier New" w:hint="default"/>
      </w:rPr>
    </w:lvl>
    <w:lvl w:ilvl="5" w:tplc="DDFE0A3E">
      <w:start w:val="1"/>
      <w:numFmt w:val="bullet"/>
      <w:lvlText w:val=""/>
      <w:lvlJc w:val="left"/>
      <w:pPr>
        <w:ind w:left="3960" w:hanging="360"/>
      </w:pPr>
      <w:rPr>
        <w:rFonts w:ascii="Wingdings" w:hAnsi="Wingdings" w:hint="default"/>
      </w:rPr>
    </w:lvl>
    <w:lvl w:ilvl="6" w:tplc="4E6883A8">
      <w:start w:val="1"/>
      <w:numFmt w:val="bullet"/>
      <w:lvlText w:val=""/>
      <w:lvlJc w:val="left"/>
      <w:pPr>
        <w:ind w:left="4680" w:hanging="360"/>
      </w:pPr>
      <w:rPr>
        <w:rFonts w:ascii="Symbol" w:hAnsi="Symbol" w:hint="default"/>
      </w:rPr>
    </w:lvl>
    <w:lvl w:ilvl="7" w:tplc="68444FB6">
      <w:start w:val="1"/>
      <w:numFmt w:val="bullet"/>
      <w:lvlText w:val="o"/>
      <w:lvlJc w:val="left"/>
      <w:pPr>
        <w:ind w:left="5400" w:hanging="360"/>
      </w:pPr>
      <w:rPr>
        <w:rFonts w:ascii="Courier New" w:hAnsi="Courier New" w:hint="default"/>
      </w:rPr>
    </w:lvl>
    <w:lvl w:ilvl="8" w:tplc="6A06FFE8">
      <w:start w:val="1"/>
      <w:numFmt w:val="bullet"/>
      <w:lvlText w:val=""/>
      <w:lvlJc w:val="left"/>
      <w:pPr>
        <w:ind w:left="6120" w:hanging="360"/>
      </w:pPr>
      <w:rPr>
        <w:rFonts w:ascii="Wingdings" w:hAnsi="Wingdings" w:hint="default"/>
      </w:rPr>
    </w:lvl>
  </w:abstractNum>
  <w:abstractNum w:abstractNumId="32" w15:restartNumberingAfterBreak="0">
    <w:nsid w:val="75563200"/>
    <w:multiLevelType w:val="multilevel"/>
    <w:tmpl w:val="C3BA634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55C26B5"/>
    <w:multiLevelType w:val="hybridMultilevel"/>
    <w:tmpl w:val="BE2C0E80"/>
    <w:lvl w:ilvl="0" w:tplc="3782CF8C">
      <w:start w:val="1"/>
      <w:numFmt w:val="decimal"/>
      <w:lvlText w:val="%1."/>
      <w:lvlJc w:val="left"/>
      <w:pPr>
        <w:ind w:left="720" w:hanging="360"/>
      </w:pPr>
      <w:rPr>
        <w:rFonts w:ascii="Calibri" w:eastAsia="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83361D"/>
    <w:multiLevelType w:val="multilevel"/>
    <w:tmpl w:val="60527D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D6562B7"/>
    <w:multiLevelType w:val="hybridMultilevel"/>
    <w:tmpl w:val="CA2A55E8"/>
    <w:lvl w:ilvl="0" w:tplc="F9FE088C">
      <w:start w:val="1"/>
      <w:numFmt w:val="bullet"/>
      <w:lvlText w:val="-"/>
      <w:lvlJc w:val="left"/>
      <w:pPr>
        <w:ind w:left="720" w:hanging="360"/>
      </w:pPr>
      <w:rPr>
        <w:rFonts w:ascii="Calibri" w:hAnsi="Calibri" w:hint="default"/>
      </w:rPr>
    </w:lvl>
    <w:lvl w:ilvl="1" w:tplc="268E62B8">
      <w:start w:val="1"/>
      <w:numFmt w:val="bullet"/>
      <w:lvlText w:val="o"/>
      <w:lvlJc w:val="left"/>
      <w:pPr>
        <w:ind w:left="1440" w:hanging="360"/>
      </w:pPr>
      <w:rPr>
        <w:rFonts w:ascii="Courier New" w:hAnsi="Courier New" w:hint="default"/>
      </w:rPr>
    </w:lvl>
    <w:lvl w:ilvl="2" w:tplc="CB7E2F3C">
      <w:start w:val="1"/>
      <w:numFmt w:val="bullet"/>
      <w:lvlText w:val=""/>
      <w:lvlJc w:val="left"/>
      <w:pPr>
        <w:ind w:left="2160" w:hanging="360"/>
      </w:pPr>
      <w:rPr>
        <w:rFonts w:ascii="Wingdings" w:hAnsi="Wingdings" w:hint="default"/>
      </w:rPr>
    </w:lvl>
    <w:lvl w:ilvl="3" w:tplc="755E3B5E">
      <w:start w:val="1"/>
      <w:numFmt w:val="bullet"/>
      <w:lvlText w:val=""/>
      <w:lvlJc w:val="left"/>
      <w:pPr>
        <w:ind w:left="2880" w:hanging="360"/>
      </w:pPr>
      <w:rPr>
        <w:rFonts w:ascii="Symbol" w:hAnsi="Symbol" w:hint="default"/>
      </w:rPr>
    </w:lvl>
    <w:lvl w:ilvl="4" w:tplc="017C61FA">
      <w:start w:val="1"/>
      <w:numFmt w:val="bullet"/>
      <w:lvlText w:val="o"/>
      <w:lvlJc w:val="left"/>
      <w:pPr>
        <w:ind w:left="3600" w:hanging="360"/>
      </w:pPr>
      <w:rPr>
        <w:rFonts w:ascii="Courier New" w:hAnsi="Courier New" w:hint="default"/>
      </w:rPr>
    </w:lvl>
    <w:lvl w:ilvl="5" w:tplc="5290D30C">
      <w:start w:val="1"/>
      <w:numFmt w:val="bullet"/>
      <w:lvlText w:val=""/>
      <w:lvlJc w:val="left"/>
      <w:pPr>
        <w:ind w:left="4320" w:hanging="360"/>
      </w:pPr>
      <w:rPr>
        <w:rFonts w:ascii="Wingdings" w:hAnsi="Wingdings" w:hint="default"/>
      </w:rPr>
    </w:lvl>
    <w:lvl w:ilvl="6" w:tplc="310E518E">
      <w:start w:val="1"/>
      <w:numFmt w:val="bullet"/>
      <w:lvlText w:val=""/>
      <w:lvlJc w:val="left"/>
      <w:pPr>
        <w:ind w:left="5040" w:hanging="360"/>
      </w:pPr>
      <w:rPr>
        <w:rFonts w:ascii="Symbol" w:hAnsi="Symbol" w:hint="default"/>
      </w:rPr>
    </w:lvl>
    <w:lvl w:ilvl="7" w:tplc="058E909E">
      <w:start w:val="1"/>
      <w:numFmt w:val="bullet"/>
      <w:lvlText w:val="o"/>
      <w:lvlJc w:val="left"/>
      <w:pPr>
        <w:ind w:left="5760" w:hanging="360"/>
      </w:pPr>
      <w:rPr>
        <w:rFonts w:ascii="Courier New" w:hAnsi="Courier New" w:hint="default"/>
      </w:rPr>
    </w:lvl>
    <w:lvl w:ilvl="8" w:tplc="67CEB0C8">
      <w:start w:val="1"/>
      <w:numFmt w:val="bullet"/>
      <w:lvlText w:val=""/>
      <w:lvlJc w:val="left"/>
      <w:pPr>
        <w:ind w:left="6480" w:hanging="360"/>
      </w:pPr>
      <w:rPr>
        <w:rFonts w:ascii="Wingdings" w:hAnsi="Wingdings" w:hint="default"/>
      </w:rPr>
    </w:lvl>
  </w:abstractNum>
  <w:num w:numId="1">
    <w:abstractNumId w:val="30"/>
  </w:num>
  <w:num w:numId="2">
    <w:abstractNumId w:val="0"/>
  </w:num>
  <w:num w:numId="3">
    <w:abstractNumId w:val="31"/>
  </w:num>
  <w:num w:numId="4">
    <w:abstractNumId w:val="5"/>
  </w:num>
  <w:num w:numId="5">
    <w:abstractNumId w:val="28"/>
  </w:num>
  <w:num w:numId="6">
    <w:abstractNumId w:val="24"/>
  </w:num>
  <w:num w:numId="7">
    <w:abstractNumId w:val="35"/>
  </w:num>
  <w:num w:numId="8">
    <w:abstractNumId w:val="11"/>
  </w:num>
  <w:num w:numId="9">
    <w:abstractNumId w:val="10"/>
  </w:num>
  <w:num w:numId="10">
    <w:abstractNumId w:val="13"/>
  </w:num>
  <w:num w:numId="11">
    <w:abstractNumId w:val="2"/>
  </w:num>
  <w:num w:numId="12">
    <w:abstractNumId w:val="1"/>
  </w:num>
  <w:num w:numId="13">
    <w:abstractNumId w:val="3"/>
  </w:num>
  <w:num w:numId="14">
    <w:abstractNumId w:val="32"/>
  </w:num>
  <w:num w:numId="15">
    <w:abstractNumId w:val="29"/>
  </w:num>
  <w:num w:numId="16">
    <w:abstractNumId w:val="15"/>
  </w:num>
  <w:num w:numId="17">
    <w:abstractNumId w:val="6"/>
  </w:num>
  <w:num w:numId="18">
    <w:abstractNumId w:val="8"/>
  </w:num>
  <w:num w:numId="19">
    <w:abstractNumId w:val="7"/>
  </w:num>
  <w:num w:numId="20">
    <w:abstractNumId w:val="25"/>
  </w:num>
  <w:num w:numId="21">
    <w:abstractNumId w:val="9"/>
  </w:num>
  <w:num w:numId="22">
    <w:abstractNumId w:val="18"/>
  </w:num>
  <w:num w:numId="23">
    <w:abstractNumId w:val="22"/>
  </w:num>
  <w:num w:numId="24">
    <w:abstractNumId w:val="16"/>
  </w:num>
  <w:num w:numId="25">
    <w:abstractNumId w:val="23"/>
  </w:num>
  <w:num w:numId="26">
    <w:abstractNumId w:val="34"/>
  </w:num>
  <w:num w:numId="27">
    <w:abstractNumId w:val="27"/>
  </w:num>
  <w:num w:numId="28">
    <w:abstractNumId w:val="4"/>
  </w:num>
  <w:num w:numId="29">
    <w:abstractNumId w:val="17"/>
  </w:num>
  <w:num w:numId="30">
    <w:abstractNumId w:val="19"/>
  </w:num>
  <w:num w:numId="31">
    <w:abstractNumId w:val="20"/>
  </w:num>
  <w:num w:numId="32">
    <w:abstractNumId w:val="12"/>
  </w:num>
  <w:num w:numId="33">
    <w:abstractNumId w:val="26"/>
  </w:num>
  <w:num w:numId="34">
    <w:abstractNumId w:val="14"/>
  </w:num>
  <w:num w:numId="35">
    <w:abstractNumId w:val="21"/>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796392"/>
    <w:rsid w:val="0001F98B"/>
    <w:rsid w:val="0002E5FA"/>
    <w:rsid w:val="000545C2"/>
    <w:rsid w:val="000579D7"/>
    <w:rsid w:val="000748D6"/>
    <w:rsid w:val="0008612F"/>
    <w:rsid w:val="00091ED4"/>
    <w:rsid w:val="000B07BD"/>
    <w:rsid w:val="000B6767"/>
    <w:rsid w:val="000D270D"/>
    <w:rsid w:val="000D4D43"/>
    <w:rsid w:val="00112385"/>
    <w:rsid w:val="00117AB9"/>
    <w:rsid w:val="001301F9"/>
    <w:rsid w:val="00136942"/>
    <w:rsid w:val="00143AD3"/>
    <w:rsid w:val="00148673"/>
    <w:rsid w:val="00160441"/>
    <w:rsid w:val="001622B5"/>
    <w:rsid w:val="001662AB"/>
    <w:rsid w:val="00170CF8"/>
    <w:rsid w:val="001772A5"/>
    <w:rsid w:val="00184A93"/>
    <w:rsid w:val="0019751F"/>
    <w:rsid w:val="00197C01"/>
    <w:rsid w:val="001A4F85"/>
    <w:rsid w:val="001B6239"/>
    <w:rsid w:val="001BB11C"/>
    <w:rsid w:val="001C10A3"/>
    <w:rsid w:val="001C2422"/>
    <w:rsid w:val="001D5737"/>
    <w:rsid w:val="001F29E1"/>
    <w:rsid w:val="001F494E"/>
    <w:rsid w:val="00210E1B"/>
    <w:rsid w:val="0022742D"/>
    <w:rsid w:val="002479CF"/>
    <w:rsid w:val="00254D92"/>
    <w:rsid w:val="002623CF"/>
    <w:rsid w:val="00293055"/>
    <w:rsid w:val="002C19DC"/>
    <w:rsid w:val="002C2CA7"/>
    <w:rsid w:val="002C73E1"/>
    <w:rsid w:val="002D1454"/>
    <w:rsid w:val="002D20B2"/>
    <w:rsid w:val="002D26B6"/>
    <w:rsid w:val="00303AD4"/>
    <w:rsid w:val="00304704"/>
    <w:rsid w:val="00342414"/>
    <w:rsid w:val="00343AAD"/>
    <w:rsid w:val="0036108E"/>
    <w:rsid w:val="00362E7F"/>
    <w:rsid w:val="00365CE6"/>
    <w:rsid w:val="00371DAE"/>
    <w:rsid w:val="00390EF4"/>
    <w:rsid w:val="003A013F"/>
    <w:rsid w:val="003A01C4"/>
    <w:rsid w:val="003D1B67"/>
    <w:rsid w:val="003F1A43"/>
    <w:rsid w:val="0040509A"/>
    <w:rsid w:val="00413E05"/>
    <w:rsid w:val="00425161"/>
    <w:rsid w:val="00461082"/>
    <w:rsid w:val="0047541A"/>
    <w:rsid w:val="00496AD0"/>
    <w:rsid w:val="004A07FA"/>
    <w:rsid w:val="004A34AB"/>
    <w:rsid w:val="004A76CD"/>
    <w:rsid w:val="004B1906"/>
    <w:rsid w:val="004B6C29"/>
    <w:rsid w:val="004E7507"/>
    <w:rsid w:val="004F399D"/>
    <w:rsid w:val="004F599E"/>
    <w:rsid w:val="00500BDE"/>
    <w:rsid w:val="00526083"/>
    <w:rsid w:val="00527CA5"/>
    <w:rsid w:val="005315DA"/>
    <w:rsid w:val="00541CCF"/>
    <w:rsid w:val="005550CA"/>
    <w:rsid w:val="00575D73"/>
    <w:rsid w:val="00592E8A"/>
    <w:rsid w:val="005B068F"/>
    <w:rsid w:val="005C393E"/>
    <w:rsid w:val="005C597C"/>
    <w:rsid w:val="005D3CAE"/>
    <w:rsid w:val="005E5576"/>
    <w:rsid w:val="006030DB"/>
    <w:rsid w:val="006078C5"/>
    <w:rsid w:val="00624267"/>
    <w:rsid w:val="00653209"/>
    <w:rsid w:val="00655E0B"/>
    <w:rsid w:val="00666BE0"/>
    <w:rsid w:val="00684AA6"/>
    <w:rsid w:val="006A44F8"/>
    <w:rsid w:val="006B492E"/>
    <w:rsid w:val="006D63D5"/>
    <w:rsid w:val="006E2072"/>
    <w:rsid w:val="006E4879"/>
    <w:rsid w:val="006F6E84"/>
    <w:rsid w:val="00727B39"/>
    <w:rsid w:val="007361E4"/>
    <w:rsid w:val="00752065"/>
    <w:rsid w:val="007526F3"/>
    <w:rsid w:val="00774D82"/>
    <w:rsid w:val="00782AF3"/>
    <w:rsid w:val="00796392"/>
    <w:rsid w:val="007A3195"/>
    <w:rsid w:val="007B26D6"/>
    <w:rsid w:val="007B34BC"/>
    <w:rsid w:val="007D0355"/>
    <w:rsid w:val="007D32FC"/>
    <w:rsid w:val="007E4CF2"/>
    <w:rsid w:val="007E537A"/>
    <w:rsid w:val="00826FF3"/>
    <w:rsid w:val="00852D23"/>
    <w:rsid w:val="0085314E"/>
    <w:rsid w:val="008547EC"/>
    <w:rsid w:val="00880FA3"/>
    <w:rsid w:val="008A135C"/>
    <w:rsid w:val="008A1B75"/>
    <w:rsid w:val="008A1DEF"/>
    <w:rsid w:val="008A77B3"/>
    <w:rsid w:val="008A7992"/>
    <w:rsid w:val="008B6C57"/>
    <w:rsid w:val="008C0DC2"/>
    <w:rsid w:val="008E0E61"/>
    <w:rsid w:val="008E314C"/>
    <w:rsid w:val="00902AA3"/>
    <w:rsid w:val="00910F88"/>
    <w:rsid w:val="00922B09"/>
    <w:rsid w:val="00924E54"/>
    <w:rsid w:val="00930E73"/>
    <w:rsid w:val="009526A7"/>
    <w:rsid w:val="00963E55"/>
    <w:rsid w:val="00986B55"/>
    <w:rsid w:val="00991E54"/>
    <w:rsid w:val="009B2647"/>
    <w:rsid w:val="009DA452"/>
    <w:rsid w:val="009F671E"/>
    <w:rsid w:val="00A13724"/>
    <w:rsid w:val="00A17A24"/>
    <w:rsid w:val="00A17E12"/>
    <w:rsid w:val="00A20FD3"/>
    <w:rsid w:val="00A4060E"/>
    <w:rsid w:val="00A425CB"/>
    <w:rsid w:val="00A4495C"/>
    <w:rsid w:val="00A45789"/>
    <w:rsid w:val="00A533E1"/>
    <w:rsid w:val="00A61822"/>
    <w:rsid w:val="00A669EC"/>
    <w:rsid w:val="00A72C98"/>
    <w:rsid w:val="00A7584D"/>
    <w:rsid w:val="00A92B04"/>
    <w:rsid w:val="00A94DF6"/>
    <w:rsid w:val="00AA6056"/>
    <w:rsid w:val="00AC4E02"/>
    <w:rsid w:val="00AD6E5F"/>
    <w:rsid w:val="00B07C88"/>
    <w:rsid w:val="00B15BFE"/>
    <w:rsid w:val="00B17ED6"/>
    <w:rsid w:val="00B477F4"/>
    <w:rsid w:val="00B5217B"/>
    <w:rsid w:val="00B60E75"/>
    <w:rsid w:val="00BA02AC"/>
    <w:rsid w:val="00BA7BBD"/>
    <w:rsid w:val="00BE6616"/>
    <w:rsid w:val="00BE7C3F"/>
    <w:rsid w:val="00BF4282"/>
    <w:rsid w:val="00BF5AFC"/>
    <w:rsid w:val="00BF63B8"/>
    <w:rsid w:val="00C05C58"/>
    <w:rsid w:val="00C076E5"/>
    <w:rsid w:val="00C1380B"/>
    <w:rsid w:val="00C23A2F"/>
    <w:rsid w:val="00C46014"/>
    <w:rsid w:val="00C4676C"/>
    <w:rsid w:val="00C674B8"/>
    <w:rsid w:val="00C87B10"/>
    <w:rsid w:val="00C92011"/>
    <w:rsid w:val="00C942C6"/>
    <w:rsid w:val="00C97547"/>
    <w:rsid w:val="00C9776B"/>
    <w:rsid w:val="00CA1D47"/>
    <w:rsid w:val="00CD5EA8"/>
    <w:rsid w:val="00CF2D53"/>
    <w:rsid w:val="00D17C52"/>
    <w:rsid w:val="00D4393B"/>
    <w:rsid w:val="00D43AE7"/>
    <w:rsid w:val="00D66378"/>
    <w:rsid w:val="00D6D302"/>
    <w:rsid w:val="00D7298B"/>
    <w:rsid w:val="00D73590"/>
    <w:rsid w:val="00D749D7"/>
    <w:rsid w:val="00D74A52"/>
    <w:rsid w:val="00D75CEC"/>
    <w:rsid w:val="00D83E5A"/>
    <w:rsid w:val="00D936FA"/>
    <w:rsid w:val="00DA403D"/>
    <w:rsid w:val="00DC67A8"/>
    <w:rsid w:val="00DC6831"/>
    <w:rsid w:val="00DC7725"/>
    <w:rsid w:val="00DD2A78"/>
    <w:rsid w:val="00DD6878"/>
    <w:rsid w:val="00E04B6F"/>
    <w:rsid w:val="00E0571C"/>
    <w:rsid w:val="00E2301A"/>
    <w:rsid w:val="00E734B6"/>
    <w:rsid w:val="00E864A1"/>
    <w:rsid w:val="00E93F5C"/>
    <w:rsid w:val="00EA1B44"/>
    <w:rsid w:val="00EA4E2A"/>
    <w:rsid w:val="00EC2FD5"/>
    <w:rsid w:val="00EC35E0"/>
    <w:rsid w:val="00ED0147"/>
    <w:rsid w:val="00ED360D"/>
    <w:rsid w:val="00ED481F"/>
    <w:rsid w:val="00EE26A2"/>
    <w:rsid w:val="00EE5963"/>
    <w:rsid w:val="00EF474C"/>
    <w:rsid w:val="00F10362"/>
    <w:rsid w:val="00F15AA0"/>
    <w:rsid w:val="00F3692D"/>
    <w:rsid w:val="00F57FA7"/>
    <w:rsid w:val="00F631A5"/>
    <w:rsid w:val="00F91CCB"/>
    <w:rsid w:val="00F94455"/>
    <w:rsid w:val="00F96453"/>
    <w:rsid w:val="00FA3CE5"/>
    <w:rsid w:val="010BDB4A"/>
    <w:rsid w:val="012641B8"/>
    <w:rsid w:val="014F2786"/>
    <w:rsid w:val="01D212E4"/>
    <w:rsid w:val="01E1D5CF"/>
    <w:rsid w:val="02564C1E"/>
    <w:rsid w:val="0279081C"/>
    <w:rsid w:val="027C4A66"/>
    <w:rsid w:val="0284D75B"/>
    <w:rsid w:val="028587C7"/>
    <w:rsid w:val="02D0D56A"/>
    <w:rsid w:val="02EBA0D9"/>
    <w:rsid w:val="030F955E"/>
    <w:rsid w:val="033638B3"/>
    <w:rsid w:val="0336F732"/>
    <w:rsid w:val="034FD18A"/>
    <w:rsid w:val="03562CC1"/>
    <w:rsid w:val="036AE1E1"/>
    <w:rsid w:val="0370D0D4"/>
    <w:rsid w:val="03795012"/>
    <w:rsid w:val="03E9289F"/>
    <w:rsid w:val="03ED13F1"/>
    <w:rsid w:val="045972BD"/>
    <w:rsid w:val="046A6958"/>
    <w:rsid w:val="0487713A"/>
    <w:rsid w:val="04B3D744"/>
    <w:rsid w:val="04F1FD22"/>
    <w:rsid w:val="05232C14"/>
    <w:rsid w:val="05233E25"/>
    <w:rsid w:val="05301421"/>
    <w:rsid w:val="0535E064"/>
    <w:rsid w:val="055FFD57"/>
    <w:rsid w:val="05A358DC"/>
    <w:rsid w:val="05A9B71A"/>
    <w:rsid w:val="05BFF216"/>
    <w:rsid w:val="05F527A7"/>
    <w:rsid w:val="05F52BBD"/>
    <w:rsid w:val="0600C889"/>
    <w:rsid w:val="060BA9E2"/>
    <w:rsid w:val="0616748B"/>
    <w:rsid w:val="064FA7A5"/>
    <w:rsid w:val="06708D16"/>
    <w:rsid w:val="06888C4B"/>
    <w:rsid w:val="068DCD83"/>
    <w:rsid w:val="068DDDF6"/>
    <w:rsid w:val="06B0F0D4"/>
    <w:rsid w:val="06C9193E"/>
    <w:rsid w:val="06CF2AC5"/>
    <w:rsid w:val="06F6FEDE"/>
    <w:rsid w:val="06FDDA69"/>
    <w:rsid w:val="070EBA74"/>
    <w:rsid w:val="07119FD6"/>
    <w:rsid w:val="07367BFA"/>
    <w:rsid w:val="0741AD05"/>
    <w:rsid w:val="075A48C7"/>
    <w:rsid w:val="077AC64F"/>
    <w:rsid w:val="0783210F"/>
    <w:rsid w:val="07938D22"/>
    <w:rsid w:val="07AA18C0"/>
    <w:rsid w:val="07D6E431"/>
    <w:rsid w:val="07DC1615"/>
    <w:rsid w:val="07E9B5C2"/>
    <w:rsid w:val="0813CE56"/>
    <w:rsid w:val="082AEE96"/>
    <w:rsid w:val="082BF027"/>
    <w:rsid w:val="0837A4B0"/>
    <w:rsid w:val="0838F853"/>
    <w:rsid w:val="084ED592"/>
    <w:rsid w:val="088EBC6A"/>
    <w:rsid w:val="08D598D1"/>
    <w:rsid w:val="08DD0879"/>
    <w:rsid w:val="09463B0C"/>
    <w:rsid w:val="09C4928E"/>
    <w:rsid w:val="09E88711"/>
    <w:rsid w:val="0A005832"/>
    <w:rsid w:val="0A31D2F4"/>
    <w:rsid w:val="0A404B4D"/>
    <w:rsid w:val="0A439070"/>
    <w:rsid w:val="0A573C92"/>
    <w:rsid w:val="0A69225F"/>
    <w:rsid w:val="0A91BBAE"/>
    <w:rsid w:val="0A9DE9BB"/>
    <w:rsid w:val="0B0C5B5E"/>
    <w:rsid w:val="0B3240D9"/>
    <w:rsid w:val="0B3629EA"/>
    <w:rsid w:val="0B36748A"/>
    <w:rsid w:val="0B6200E2"/>
    <w:rsid w:val="0B7AB1AF"/>
    <w:rsid w:val="0BA2B190"/>
    <w:rsid w:val="0BAD8396"/>
    <w:rsid w:val="0BEAFD36"/>
    <w:rsid w:val="0C0F0C46"/>
    <w:rsid w:val="0C4249E3"/>
    <w:rsid w:val="0C50F51A"/>
    <w:rsid w:val="0C534E53"/>
    <w:rsid w:val="0C5767F9"/>
    <w:rsid w:val="0C6AF08D"/>
    <w:rsid w:val="0C75A647"/>
    <w:rsid w:val="0C7C3BAC"/>
    <w:rsid w:val="0CAC2771"/>
    <w:rsid w:val="0CE52953"/>
    <w:rsid w:val="0D497176"/>
    <w:rsid w:val="0D5E2AEB"/>
    <w:rsid w:val="0D623F51"/>
    <w:rsid w:val="0D7282F5"/>
    <w:rsid w:val="0DA2C94C"/>
    <w:rsid w:val="0DD490F3"/>
    <w:rsid w:val="0E157059"/>
    <w:rsid w:val="0E31D10C"/>
    <w:rsid w:val="0E47F7D2"/>
    <w:rsid w:val="0E80F9B4"/>
    <w:rsid w:val="0E8A45A9"/>
    <w:rsid w:val="0E95CF84"/>
    <w:rsid w:val="0F250772"/>
    <w:rsid w:val="0F3508B5"/>
    <w:rsid w:val="0F4FBF9D"/>
    <w:rsid w:val="0F89076B"/>
    <w:rsid w:val="0FA0C31F"/>
    <w:rsid w:val="0FAF0B59"/>
    <w:rsid w:val="0FD6F7E9"/>
    <w:rsid w:val="1014BE0A"/>
    <w:rsid w:val="102A270C"/>
    <w:rsid w:val="102EFCCD"/>
    <w:rsid w:val="1037655A"/>
    <w:rsid w:val="104EC8E1"/>
    <w:rsid w:val="10A160C2"/>
    <w:rsid w:val="10F93918"/>
    <w:rsid w:val="11002693"/>
    <w:rsid w:val="11188E2C"/>
    <w:rsid w:val="1149176A"/>
    <w:rsid w:val="11735894"/>
    <w:rsid w:val="118A8E11"/>
    <w:rsid w:val="11B733A0"/>
    <w:rsid w:val="11BF5FE1"/>
    <w:rsid w:val="1225ED23"/>
    <w:rsid w:val="123CCC13"/>
    <w:rsid w:val="1253482D"/>
    <w:rsid w:val="12550BAA"/>
    <w:rsid w:val="1259FC6B"/>
    <w:rsid w:val="12A2EEE7"/>
    <w:rsid w:val="12B216BB"/>
    <w:rsid w:val="12B2EB2A"/>
    <w:rsid w:val="12BC795C"/>
    <w:rsid w:val="1308E315"/>
    <w:rsid w:val="1357471B"/>
    <w:rsid w:val="1381765E"/>
    <w:rsid w:val="1384479B"/>
    <w:rsid w:val="13A93DD0"/>
    <w:rsid w:val="13B22970"/>
    <w:rsid w:val="13C44684"/>
    <w:rsid w:val="13D51C96"/>
    <w:rsid w:val="1421D0E5"/>
    <w:rsid w:val="148F2F29"/>
    <w:rsid w:val="14C74861"/>
    <w:rsid w:val="14CFBCAF"/>
    <w:rsid w:val="150434A6"/>
    <w:rsid w:val="1554C59A"/>
    <w:rsid w:val="1583B73D"/>
    <w:rsid w:val="1587B9C7"/>
    <w:rsid w:val="158B5730"/>
    <w:rsid w:val="15AACD6C"/>
    <w:rsid w:val="15BDBA81"/>
    <w:rsid w:val="15D1FC78"/>
    <w:rsid w:val="15E479DD"/>
    <w:rsid w:val="15EA0C35"/>
    <w:rsid w:val="16333964"/>
    <w:rsid w:val="16458116"/>
    <w:rsid w:val="165FB394"/>
    <w:rsid w:val="169038CE"/>
    <w:rsid w:val="16A39F21"/>
    <w:rsid w:val="16D01418"/>
    <w:rsid w:val="16EE98A5"/>
    <w:rsid w:val="16F49935"/>
    <w:rsid w:val="17095128"/>
    <w:rsid w:val="1744EF37"/>
    <w:rsid w:val="1759E08E"/>
    <w:rsid w:val="177A57B5"/>
    <w:rsid w:val="177E0824"/>
    <w:rsid w:val="17804A3E"/>
    <w:rsid w:val="1792E8DA"/>
    <w:rsid w:val="179E9399"/>
    <w:rsid w:val="17CBEC8D"/>
    <w:rsid w:val="1848A346"/>
    <w:rsid w:val="184B1A8A"/>
    <w:rsid w:val="18BF5A89"/>
    <w:rsid w:val="18CF4CAC"/>
    <w:rsid w:val="18E0F8F6"/>
    <w:rsid w:val="18F27233"/>
    <w:rsid w:val="18F4CE5A"/>
    <w:rsid w:val="18F84409"/>
    <w:rsid w:val="1900897D"/>
    <w:rsid w:val="19055B2F"/>
    <w:rsid w:val="191F1168"/>
    <w:rsid w:val="192F357E"/>
    <w:rsid w:val="194C6FA6"/>
    <w:rsid w:val="194CF174"/>
    <w:rsid w:val="19A8B4F7"/>
    <w:rsid w:val="1A065AFD"/>
    <w:rsid w:val="1A2D97F4"/>
    <w:rsid w:val="1A48327D"/>
    <w:rsid w:val="1A56AB76"/>
    <w:rsid w:val="1A7A66C5"/>
    <w:rsid w:val="1A901492"/>
    <w:rsid w:val="1A95AB29"/>
    <w:rsid w:val="1AA56D9B"/>
    <w:rsid w:val="1AAC2719"/>
    <w:rsid w:val="1AB5E8DA"/>
    <w:rsid w:val="1AC7B898"/>
    <w:rsid w:val="1AF9B769"/>
    <w:rsid w:val="1B12B85A"/>
    <w:rsid w:val="1B2B0E68"/>
    <w:rsid w:val="1B532E80"/>
    <w:rsid w:val="1B9EEDED"/>
    <w:rsid w:val="1BADEADF"/>
    <w:rsid w:val="1BD4B0F8"/>
    <w:rsid w:val="1BE299AB"/>
    <w:rsid w:val="1BF1ED94"/>
    <w:rsid w:val="1C012100"/>
    <w:rsid w:val="1C15AA46"/>
    <w:rsid w:val="1C163726"/>
    <w:rsid w:val="1C167A3E"/>
    <w:rsid w:val="1C2B6A6E"/>
    <w:rsid w:val="1C3CC1B1"/>
    <w:rsid w:val="1C3D03BB"/>
    <w:rsid w:val="1C596FB7"/>
    <w:rsid w:val="1C6003D2"/>
    <w:rsid w:val="1C7411F8"/>
    <w:rsid w:val="1C951E0B"/>
    <w:rsid w:val="1CB6B7CB"/>
    <w:rsid w:val="1CE5D074"/>
    <w:rsid w:val="1D55278B"/>
    <w:rsid w:val="1D9CF161"/>
    <w:rsid w:val="1DD68435"/>
    <w:rsid w:val="1DF8EEC1"/>
    <w:rsid w:val="1E1F410F"/>
    <w:rsid w:val="1E29B101"/>
    <w:rsid w:val="1E3D960B"/>
    <w:rsid w:val="1E47DCF0"/>
    <w:rsid w:val="1E4A591C"/>
    <w:rsid w:val="1E8ACF42"/>
    <w:rsid w:val="1E8E983D"/>
    <w:rsid w:val="1EB377FB"/>
    <w:rsid w:val="1EB5A9C8"/>
    <w:rsid w:val="1EC24D2E"/>
    <w:rsid w:val="1ECB9AD7"/>
    <w:rsid w:val="1F38C1C2"/>
    <w:rsid w:val="1F4DD7E8"/>
    <w:rsid w:val="1F84933A"/>
    <w:rsid w:val="1FA29B0C"/>
    <w:rsid w:val="1FC95488"/>
    <w:rsid w:val="200106E4"/>
    <w:rsid w:val="200EE515"/>
    <w:rsid w:val="2022C162"/>
    <w:rsid w:val="20269FA3"/>
    <w:rsid w:val="2060129F"/>
    <w:rsid w:val="2061122B"/>
    <w:rsid w:val="20854209"/>
    <w:rsid w:val="208C003D"/>
    <w:rsid w:val="2090B5D1"/>
    <w:rsid w:val="20932980"/>
    <w:rsid w:val="20AB220B"/>
    <w:rsid w:val="20EC62D4"/>
    <w:rsid w:val="21161C0A"/>
    <w:rsid w:val="212F3891"/>
    <w:rsid w:val="216396E2"/>
    <w:rsid w:val="216B226B"/>
    <w:rsid w:val="21957C6A"/>
    <w:rsid w:val="219902DD"/>
    <w:rsid w:val="219A14A7"/>
    <w:rsid w:val="21A94F88"/>
    <w:rsid w:val="21C6D212"/>
    <w:rsid w:val="21FD9569"/>
    <w:rsid w:val="222031CF"/>
    <w:rsid w:val="22320D54"/>
    <w:rsid w:val="226B6CDB"/>
    <w:rsid w:val="226BDB2B"/>
    <w:rsid w:val="22D03F6E"/>
    <w:rsid w:val="22D12228"/>
    <w:rsid w:val="22D8E346"/>
    <w:rsid w:val="22D9E64A"/>
    <w:rsid w:val="22EEBABF"/>
    <w:rsid w:val="22EFB36E"/>
    <w:rsid w:val="22F57CEA"/>
    <w:rsid w:val="2304CD22"/>
    <w:rsid w:val="23559379"/>
    <w:rsid w:val="237B64D1"/>
    <w:rsid w:val="23859E1E"/>
    <w:rsid w:val="239741C4"/>
    <w:rsid w:val="23AD76E4"/>
    <w:rsid w:val="24021621"/>
    <w:rsid w:val="2433580B"/>
    <w:rsid w:val="2445DD82"/>
    <w:rsid w:val="249C2E39"/>
    <w:rsid w:val="24D8B017"/>
    <w:rsid w:val="251B5AF1"/>
    <w:rsid w:val="254778C1"/>
    <w:rsid w:val="25535261"/>
    <w:rsid w:val="25A109A8"/>
    <w:rsid w:val="25DC67F2"/>
    <w:rsid w:val="26179286"/>
    <w:rsid w:val="261FD3B5"/>
    <w:rsid w:val="264DCD50"/>
    <w:rsid w:val="26ACB9A9"/>
    <w:rsid w:val="26B5E4ED"/>
    <w:rsid w:val="26B72B52"/>
    <w:rsid w:val="26D92B47"/>
    <w:rsid w:val="26EABD38"/>
    <w:rsid w:val="26EB4AEA"/>
    <w:rsid w:val="26EF3206"/>
    <w:rsid w:val="26F55298"/>
    <w:rsid w:val="27018AA9"/>
    <w:rsid w:val="273FE6A3"/>
    <w:rsid w:val="2742DF8C"/>
    <w:rsid w:val="2743D3A7"/>
    <w:rsid w:val="275C1E72"/>
    <w:rsid w:val="275C8876"/>
    <w:rsid w:val="2760010D"/>
    <w:rsid w:val="277D7E44"/>
    <w:rsid w:val="27879D3A"/>
    <w:rsid w:val="279EDB00"/>
    <w:rsid w:val="27BE12B2"/>
    <w:rsid w:val="27D2533F"/>
    <w:rsid w:val="27F0AF7D"/>
    <w:rsid w:val="2810DEFD"/>
    <w:rsid w:val="28553472"/>
    <w:rsid w:val="286B6ACB"/>
    <w:rsid w:val="2875C554"/>
    <w:rsid w:val="28A50587"/>
    <w:rsid w:val="28B3BD73"/>
    <w:rsid w:val="28CF0FC7"/>
    <w:rsid w:val="28DCB5A3"/>
    <w:rsid w:val="28F63797"/>
    <w:rsid w:val="28F858D7"/>
    <w:rsid w:val="28F9F223"/>
    <w:rsid w:val="28FC62F9"/>
    <w:rsid w:val="29162CBC"/>
    <w:rsid w:val="291C9735"/>
    <w:rsid w:val="291F5FC5"/>
    <w:rsid w:val="29313209"/>
    <w:rsid w:val="2958CAF1"/>
    <w:rsid w:val="296DB5DA"/>
    <w:rsid w:val="2986235A"/>
    <w:rsid w:val="2987E971"/>
    <w:rsid w:val="29CEF0AF"/>
    <w:rsid w:val="29D66A4A"/>
    <w:rsid w:val="2A039613"/>
    <w:rsid w:val="2A23FF36"/>
    <w:rsid w:val="2A43DA4A"/>
    <w:rsid w:val="2ABD5365"/>
    <w:rsid w:val="2AC7FB98"/>
    <w:rsid w:val="2AD6A455"/>
    <w:rsid w:val="2AE23194"/>
    <w:rsid w:val="2AEF6578"/>
    <w:rsid w:val="2AF49B52"/>
    <w:rsid w:val="2AF70B54"/>
    <w:rsid w:val="2B09EBD0"/>
    <w:rsid w:val="2B4B3314"/>
    <w:rsid w:val="2B4E749A"/>
    <w:rsid w:val="2B598008"/>
    <w:rsid w:val="2B702DB3"/>
    <w:rsid w:val="2BDC75AB"/>
    <w:rsid w:val="2BDE20F4"/>
    <w:rsid w:val="2C2645EC"/>
    <w:rsid w:val="2C3192E5"/>
    <w:rsid w:val="2C32F966"/>
    <w:rsid w:val="2C3E0B0D"/>
    <w:rsid w:val="2C546851"/>
    <w:rsid w:val="2C738AF3"/>
    <w:rsid w:val="2C7BE94A"/>
    <w:rsid w:val="2CB4C57E"/>
    <w:rsid w:val="2CFD18EE"/>
    <w:rsid w:val="2D066A38"/>
    <w:rsid w:val="2D22D86E"/>
    <w:rsid w:val="2D29C913"/>
    <w:rsid w:val="2D5BF3B9"/>
    <w:rsid w:val="2D651C3E"/>
    <w:rsid w:val="2D7338DB"/>
    <w:rsid w:val="2DB19DA0"/>
    <w:rsid w:val="2DB791D4"/>
    <w:rsid w:val="2DE57BE6"/>
    <w:rsid w:val="2DEE339E"/>
    <w:rsid w:val="2DF4F427"/>
    <w:rsid w:val="2E1B3FE2"/>
    <w:rsid w:val="2E3B0C7F"/>
    <w:rsid w:val="2E505F0A"/>
    <w:rsid w:val="2E821E5A"/>
    <w:rsid w:val="2EA949C7"/>
    <w:rsid w:val="2EAA651C"/>
    <w:rsid w:val="2EBFC426"/>
    <w:rsid w:val="2EF08118"/>
    <w:rsid w:val="2F00D91A"/>
    <w:rsid w:val="2F4B966D"/>
    <w:rsid w:val="2F537005"/>
    <w:rsid w:val="2F68879C"/>
    <w:rsid w:val="2FB567E9"/>
    <w:rsid w:val="2FD0894D"/>
    <w:rsid w:val="2FDFD4CA"/>
    <w:rsid w:val="2FE1B64C"/>
    <w:rsid w:val="30137434"/>
    <w:rsid w:val="301A7073"/>
    <w:rsid w:val="3068C5B5"/>
    <w:rsid w:val="3072D18F"/>
    <w:rsid w:val="309D6A49"/>
    <w:rsid w:val="30AA70AE"/>
    <w:rsid w:val="30CB3EB1"/>
    <w:rsid w:val="30DD21BC"/>
    <w:rsid w:val="30E0B2A6"/>
    <w:rsid w:val="30EA991B"/>
    <w:rsid w:val="3104768B"/>
    <w:rsid w:val="311BF20F"/>
    <w:rsid w:val="312F9A36"/>
    <w:rsid w:val="31384387"/>
    <w:rsid w:val="315585C9"/>
    <w:rsid w:val="31761F62"/>
    <w:rsid w:val="317982F6"/>
    <w:rsid w:val="31837E16"/>
    <w:rsid w:val="319D5214"/>
    <w:rsid w:val="31F18134"/>
    <w:rsid w:val="32056D7F"/>
    <w:rsid w:val="3214C97E"/>
    <w:rsid w:val="32328ED2"/>
    <w:rsid w:val="32446966"/>
    <w:rsid w:val="324CCA48"/>
    <w:rsid w:val="3263FF1B"/>
    <w:rsid w:val="32668851"/>
    <w:rsid w:val="328E0BDB"/>
    <w:rsid w:val="328F2802"/>
    <w:rsid w:val="32AA11F0"/>
    <w:rsid w:val="32B32E64"/>
    <w:rsid w:val="32D834C3"/>
    <w:rsid w:val="32FBEF49"/>
    <w:rsid w:val="330A7EE7"/>
    <w:rsid w:val="3325436B"/>
    <w:rsid w:val="335930D6"/>
    <w:rsid w:val="335CC1E6"/>
    <w:rsid w:val="337A4941"/>
    <w:rsid w:val="33EDA2F1"/>
    <w:rsid w:val="33F9A10B"/>
    <w:rsid w:val="33FF7A95"/>
    <w:rsid w:val="340E9B1A"/>
    <w:rsid w:val="341CC81A"/>
    <w:rsid w:val="344224A4"/>
    <w:rsid w:val="345C390C"/>
    <w:rsid w:val="3488D90C"/>
    <w:rsid w:val="3497BFAA"/>
    <w:rsid w:val="349D17E3"/>
    <w:rsid w:val="34AFACBB"/>
    <w:rsid w:val="34B57C9A"/>
    <w:rsid w:val="34B59950"/>
    <w:rsid w:val="34E61175"/>
    <w:rsid w:val="34F7BC41"/>
    <w:rsid w:val="35349BE4"/>
    <w:rsid w:val="35384D32"/>
    <w:rsid w:val="35541D70"/>
    <w:rsid w:val="35D8CABE"/>
    <w:rsid w:val="360B51AE"/>
    <w:rsid w:val="360FD585"/>
    <w:rsid w:val="361DC207"/>
    <w:rsid w:val="362B64D3"/>
    <w:rsid w:val="363B3D53"/>
    <w:rsid w:val="36427254"/>
    <w:rsid w:val="3651DA89"/>
    <w:rsid w:val="365428D8"/>
    <w:rsid w:val="36ADD7CC"/>
    <w:rsid w:val="36AE7FA4"/>
    <w:rsid w:val="36BA6408"/>
    <w:rsid w:val="36BB0A1F"/>
    <w:rsid w:val="36C9BAB4"/>
    <w:rsid w:val="3774979F"/>
    <w:rsid w:val="3779C566"/>
    <w:rsid w:val="378E0FB5"/>
    <w:rsid w:val="379C12CB"/>
    <w:rsid w:val="37D04F44"/>
    <w:rsid w:val="37E69D07"/>
    <w:rsid w:val="37E87775"/>
    <w:rsid w:val="37FC2A74"/>
    <w:rsid w:val="3825CDC3"/>
    <w:rsid w:val="383D5004"/>
    <w:rsid w:val="38863CC8"/>
    <w:rsid w:val="388DD3F3"/>
    <w:rsid w:val="38DBF31F"/>
    <w:rsid w:val="38F8A7F1"/>
    <w:rsid w:val="392F8C8A"/>
    <w:rsid w:val="3938CD81"/>
    <w:rsid w:val="393F77E5"/>
    <w:rsid w:val="3946E024"/>
    <w:rsid w:val="397533AF"/>
    <w:rsid w:val="3976397A"/>
    <w:rsid w:val="39A14E2A"/>
    <w:rsid w:val="39B2FC22"/>
    <w:rsid w:val="39E5788E"/>
    <w:rsid w:val="3A08DA73"/>
    <w:rsid w:val="3A0A0D05"/>
    <w:rsid w:val="3A0C4523"/>
    <w:rsid w:val="3A22048A"/>
    <w:rsid w:val="3A23544D"/>
    <w:rsid w:val="3A2B69C1"/>
    <w:rsid w:val="3A389386"/>
    <w:rsid w:val="3A414624"/>
    <w:rsid w:val="3A675E2B"/>
    <w:rsid w:val="3ABE4049"/>
    <w:rsid w:val="3AD11EA5"/>
    <w:rsid w:val="3ADB64B5"/>
    <w:rsid w:val="3B03D94B"/>
    <w:rsid w:val="3B225F29"/>
    <w:rsid w:val="3B254BAC"/>
    <w:rsid w:val="3B65392B"/>
    <w:rsid w:val="3B824565"/>
    <w:rsid w:val="3BA03AD5"/>
    <w:rsid w:val="3BD2E8C0"/>
    <w:rsid w:val="3BFEA821"/>
    <w:rsid w:val="3C0CC5AC"/>
    <w:rsid w:val="3C11472E"/>
    <w:rsid w:val="3C312D32"/>
    <w:rsid w:val="3C672D4C"/>
    <w:rsid w:val="3C769519"/>
    <w:rsid w:val="3C8E7EE3"/>
    <w:rsid w:val="3CBA8FBB"/>
    <w:rsid w:val="3CBAFA0A"/>
    <w:rsid w:val="3CDA63FE"/>
    <w:rsid w:val="3CE770C8"/>
    <w:rsid w:val="3D126D99"/>
    <w:rsid w:val="3D145934"/>
    <w:rsid w:val="3D1465B9"/>
    <w:rsid w:val="3D4D3269"/>
    <w:rsid w:val="3D5C32B4"/>
    <w:rsid w:val="3D68CCFD"/>
    <w:rsid w:val="3D727C7E"/>
    <w:rsid w:val="3DBCFC44"/>
    <w:rsid w:val="3DCC8764"/>
    <w:rsid w:val="3DD26551"/>
    <w:rsid w:val="3DD53FCA"/>
    <w:rsid w:val="3DFF6DD1"/>
    <w:rsid w:val="3E069D8A"/>
    <w:rsid w:val="3E0DB18F"/>
    <w:rsid w:val="3E0F1639"/>
    <w:rsid w:val="3E26DDD1"/>
    <w:rsid w:val="3E35A55E"/>
    <w:rsid w:val="3E39D3E7"/>
    <w:rsid w:val="3E520819"/>
    <w:rsid w:val="3E5E5B82"/>
    <w:rsid w:val="3E94551E"/>
    <w:rsid w:val="3EB0361A"/>
    <w:rsid w:val="3EE04E87"/>
    <w:rsid w:val="3EE2BB98"/>
    <w:rsid w:val="3EF80315"/>
    <w:rsid w:val="3F3325E5"/>
    <w:rsid w:val="3F39A100"/>
    <w:rsid w:val="3F45343C"/>
    <w:rsid w:val="3F695CBA"/>
    <w:rsid w:val="3F8FB13A"/>
    <w:rsid w:val="3FA532FC"/>
    <w:rsid w:val="3FD74A6E"/>
    <w:rsid w:val="3FF65F24"/>
    <w:rsid w:val="40094838"/>
    <w:rsid w:val="4029651E"/>
    <w:rsid w:val="407B86A7"/>
    <w:rsid w:val="4093D376"/>
    <w:rsid w:val="40B6EC2F"/>
    <w:rsid w:val="414B3790"/>
    <w:rsid w:val="415B0625"/>
    <w:rsid w:val="41830413"/>
    <w:rsid w:val="41CDAA1B"/>
    <w:rsid w:val="41E8D8EB"/>
    <w:rsid w:val="41ED6922"/>
    <w:rsid w:val="41F47D7C"/>
    <w:rsid w:val="41F7A9B4"/>
    <w:rsid w:val="420FDBB3"/>
    <w:rsid w:val="4210370D"/>
    <w:rsid w:val="425341F3"/>
    <w:rsid w:val="4256AA95"/>
    <w:rsid w:val="42AA4254"/>
    <w:rsid w:val="42D76530"/>
    <w:rsid w:val="42FF3307"/>
    <w:rsid w:val="43152855"/>
    <w:rsid w:val="43167F05"/>
    <w:rsid w:val="4337685E"/>
    <w:rsid w:val="43401AFC"/>
    <w:rsid w:val="434B5E19"/>
    <w:rsid w:val="43739669"/>
    <w:rsid w:val="437F3234"/>
    <w:rsid w:val="438A18E7"/>
    <w:rsid w:val="43A26AD9"/>
    <w:rsid w:val="43B32769"/>
    <w:rsid w:val="43EE5BB1"/>
    <w:rsid w:val="44088D9F"/>
    <w:rsid w:val="445647BF"/>
    <w:rsid w:val="445B3AC0"/>
    <w:rsid w:val="4475EE54"/>
    <w:rsid w:val="449A48B4"/>
    <w:rsid w:val="44ACFB16"/>
    <w:rsid w:val="44F97F08"/>
    <w:rsid w:val="453D491A"/>
    <w:rsid w:val="45514043"/>
    <w:rsid w:val="457B0111"/>
    <w:rsid w:val="457F0718"/>
    <w:rsid w:val="4597F603"/>
    <w:rsid w:val="4599DE73"/>
    <w:rsid w:val="45BDF7F9"/>
    <w:rsid w:val="45C54D37"/>
    <w:rsid w:val="45DAA146"/>
    <w:rsid w:val="45EC0E37"/>
    <w:rsid w:val="4600AA0C"/>
    <w:rsid w:val="46068BF5"/>
    <w:rsid w:val="460A7DF5"/>
    <w:rsid w:val="4645EC26"/>
    <w:rsid w:val="46593B38"/>
    <w:rsid w:val="46741651"/>
    <w:rsid w:val="46831262"/>
    <w:rsid w:val="46B8E4FB"/>
    <w:rsid w:val="46C7ABA3"/>
    <w:rsid w:val="46E2DBF7"/>
    <w:rsid w:val="46EB606C"/>
    <w:rsid w:val="46EF3152"/>
    <w:rsid w:val="470F44B5"/>
    <w:rsid w:val="4711AFFB"/>
    <w:rsid w:val="47231B29"/>
    <w:rsid w:val="4727B6B2"/>
    <w:rsid w:val="478DAFAC"/>
    <w:rsid w:val="47ACAA28"/>
    <w:rsid w:val="47B5F596"/>
    <w:rsid w:val="47BFD667"/>
    <w:rsid w:val="47C64A3C"/>
    <w:rsid w:val="47FD6A2D"/>
    <w:rsid w:val="483576B4"/>
    <w:rsid w:val="4846A39A"/>
    <w:rsid w:val="4846FF3B"/>
    <w:rsid w:val="4852A357"/>
    <w:rsid w:val="4857E533"/>
    <w:rsid w:val="48586033"/>
    <w:rsid w:val="485CE7FA"/>
    <w:rsid w:val="48696743"/>
    <w:rsid w:val="486D702F"/>
    <w:rsid w:val="4871A62C"/>
    <w:rsid w:val="48B8F069"/>
    <w:rsid w:val="48FAB0C5"/>
    <w:rsid w:val="4937F805"/>
    <w:rsid w:val="493A668D"/>
    <w:rsid w:val="49511C5C"/>
    <w:rsid w:val="49721ACB"/>
    <w:rsid w:val="497AF00B"/>
    <w:rsid w:val="4991F68F"/>
    <w:rsid w:val="49A6A9E2"/>
    <w:rsid w:val="49AB3516"/>
    <w:rsid w:val="49BC740A"/>
    <w:rsid w:val="49D12E21"/>
    <w:rsid w:val="49D61044"/>
    <w:rsid w:val="4A2B5696"/>
    <w:rsid w:val="4A2E2BC2"/>
    <w:rsid w:val="4A307C89"/>
    <w:rsid w:val="4A43934B"/>
    <w:rsid w:val="4A6829F3"/>
    <w:rsid w:val="4A7A39AB"/>
    <w:rsid w:val="4A816CAE"/>
    <w:rsid w:val="4A8254C8"/>
    <w:rsid w:val="4ACF7778"/>
    <w:rsid w:val="4ADC5199"/>
    <w:rsid w:val="4AEC361A"/>
    <w:rsid w:val="4B0BC010"/>
    <w:rsid w:val="4B5DD411"/>
    <w:rsid w:val="4B73D396"/>
    <w:rsid w:val="4B825693"/>
    <w:rsid w:val="4B8E2462"/>
    <w:rsid w:val="4B90B8CA"/>
    <w:rsid w:val="4B9DD4D1"/>
    <w:rsid w:val="4BAD5905"/>
    <w:rsid w:val="4BE926EB"/>
    <w:rsid w:val="4C03FA54"/>
    <w:rsid w:val="4C056E5C"/>
    <w:rsid w:val="4C0DC008"/>
    <w:rsid w:val="4C4DBAD6"/>
    <w:rsid w:val="4C55E617"/>
    <w:rsid w:val="4C720D44"/>
    <w:rsid w:val="4C8D4827"/>
    <w:rsid w:val="4CC5A3F2"/>
    <w:rsid w:val="4CE37239"/>
    <w:rsid w:val="4CE4EF57"/>
    <w:rsid w:val="4CFC7D8D"/>
    <w:rsid w:val="4D1E26F4"/>
    <w:rsid w:val="4D45155E"/>
    <w:rsid w:val="4D643CA0"/>
    <w:rsid w:val="4D7E9482"/>
    <w:rsid w:val="4DC345D9"/>
    <w:rsid w:val="4DCD5B14"/>
    <w:rsid w:val="4E153000"/>
    <w:rsid w:val="4E284C3A"/>
    <w:rsid w:val="4E4BCB85"/>
    <w:rsid w:val="4E6E15DE"/>
    <w:rsid w:val="4EC1E4DB"/>
    <w:rsid w:val="4EC6E301"/>
    <w:rsid w:val="4ECFFDA7"/>
    <w:rsid w:val="4EDC144F"/>
    <w:rsid w:val="4F05582A"/>
    <w:rsid w:val="4F2FABC1"/>
    <w:rsid w:val="4F3AE16C"/>
    <w:rsid w:val="4F4044B2"/>
    <w:rsid w:val="4F410755"/>
    <w:rsid w:val="4F4AC024"/>
    <w:rsid w:val="4F60169A"/>
    <w:rsid w:val="4F78D019"/>
    <w:rsid w:val="4FAD4113"/>
    <w:rsid w:val="4FADAEB8"/>
    <w:rsid w:val="4FD10CE7"/>
    <w:rsid w:val="501F45A4"/>
    <w:rsid w:val="50369370"/>
    <w:rsid w:val="503A672A"/>
    <w:rsid w:val="50488666"/>
    <w:rsid w:val="5058A1E4"/>
    <w:rsid w:val="505DB53C"/>
    <w:rsid w:val="5062C68D"/>
    <w:rsid w:val="507585ED"/>
    <w:rsid w:val="50889B4A"/>
    <w:rsid w:val="50AC63EE"/>
    <w:rsid w:val="50AF537E"/>
    <w:rsid w:val="50CE98F8"/>
    <w:rsid w:val="50E1312B"/>
    <w:rsid w:val="50E161D7"/>
    <w:rsid w:val="50E83342"/>
    <w:rsid w:val="510B0A38"/>
    <w:rsid w:val="5134E209"/>
    <w:rsid w:val="5163D8C4"/>
    <w:rsid w:val="51A9CDC7"/>
    <w:rsid w:val="51ABCB3B"/>
    <w:rsid w:val="51B6E35C"/>
    <w:rsid w:val="51ECBC92"/>
    <w:rsid w:val="51F28BFF"/>
    <w:rsid w:val="51FC2C4C"/>
    <w:rsid w:val="520AB4AA"/>
    <w:rsid w:val="5211564E"/>
    <w:rsid w:val="52174647"/>
    <w:rsid w:val="52293339"/>
    <w:rsid w:val="527F713C"/>
    <w:rsid w:val="52854B90"/>
    <w:rsid w:val="52B53D9F"/>
    <w:rsid w:val="530E1A93"/>
    <w:rsid w:val="53361305"/>
    <w:rsid w:val="5353EEED"/>
    <w:rsid w:val="5382BCD5"/>
    <w:rsid w:val="53B4FE93"/>
    <w:rsid w:val="53B80892"/>
    <w:rsid w:val="53D46D56"/>
    <w:rsid w:val="541F6797"/>
    <w:rsid w:val="544A1DED"/>
    <w:rsid w:val="546CD1E3"/>
    <w:rsid w:val="5493FFA4"/>
    <w:rsid w:val="54AC4344"/>
    <w:rsid w:val="54DF5D45"/>
    <w:rsid w:val="552601D1"/>
    <w:rsid w:val="5538CCE1"/>
    <w:rsid w:val="555D3A22"/>
    <w:rsid w:val="556326B7"/>
    <w:rsid w:val="5565C130"/>
    <w:rsid w:val="556D1D92"/>
    <w:rsid w:val="558A8DEE"/>
    <w:rsid w:val="558D2753"/>
    <w:rsid w:val="559F3E10"/>
    <w:rsid w:val="55A46FF2"/>
    <w:rsid w:val="55AED099"/>
    <w:rsid w:val="55BCEC52"/>
    <w:rsid w:val="55CFE2BB"/>
    <w:rsid w:val="56404E6B"/>
    <w:rsid w:val="5656D2AB"/>
    <w:rsid w:val="5669B313"/>
    <w:rsid w:val="56932863"/>
    <w:rsid w:val="5695DE21"/>
    <w:rsid w:val="56966A06"/>
    <w:rsid w:val="5699A0E4"/>
    <w:rsid w:val="56A7D9CB"/>
    <w:rsid w:val="56AF8809"/>
    <w:rsid w:val="56C76663"/>
    <w:rsid w:val="56CD3CE9"/>
    <w:rsid w:val="56F4241B"/>
    <w:rsid w:val="5755FBD7"/>
    <w:rsid w:val="5767A9A0"/>
    <w:rsid w:val="57C1B00A"/>
    <w:rsid w:val="57DB868B"/>
    <w:rsid w:val="57DC3F8F"/>
    <w:rsid w:val="580A16FD"/>
    <w:rsid w:val="58195C54"/>
    <w:rsid w:val="581B2373"/>
    <w:rsid w:val="5853D5B4"/>
    <w:rsid w:val="58549CEA"/>
    <w:rsid w:val="5863646B"/>
    <w:rsid w:val="5864280A"/>
    <w:rsid w:val="58744BF6"/>
    <w:rsid w:val="5883CF0C"/>
    <w:rsid w:val="58AE8196"/>
    <w:rsid w:val="58CCAF9C"/>
    <w:rsid w:val="58D0AEB2"/>
    <w:rsid w:val="58D14285"/>
    <w:rsid w:val="58D4B92A"/>
    <w:rsid w:val="58D7404D"/>
    <w:rsid w:val="595C926E"/>
    <w:rsid w:val="597808CA"/>
    <w:rsid w:val="597D8ED2"/>
    <w:rsid w:val="59B2C347"/>
    <w:rsid w:val="59BC1BD9"/>
    <w:rsid w:val="59D8B0ED"/>
    <w:rsid w:val="59FFF86B"/>
    <w:rsid w:val="5A2C822F"/>
    <w:rsid w:val="5A3C9910"/>
    <w:rsid w:val="5A6B19DF"/>
    <w:rsid w:val="5A6D12E6"/>
    <w:rsid w:val="5AF950CC"/>
    <w:rsid w:val="5B081FBC"/>
    <w:rsid w:val="5B13274D"/>
    <w:rsid w:val="5B175E21"/>
    <w:rsid w:val="5B74814E"/>
    <w:rsid w:val="5BA0DA19"/>
    <w:rsid w:val="5BC0EA23"/>
    <w:rsid w:val="5BE0EF42"/>
    <w:rsid w:val="5C0EE10F"/>
    <w:rsid w:val="5C187581"/>
    <w:rsid w:val="5C1E6EDC"/>
    <w:rsid w:val="5C558A41"/>
    <w:rsid w:val="5C62D7D9"/>
    <w:rsid w:val="5C6E417B"/>
    <w:rsid w:val="5C9DE203"/>
    <w:rsid w:val="5CA30D60"/>
    <w:rsid w:val="5CAA592D"/>
    <w:rsid w:val="5CCB2EFC"/>
    <w:rsid w:val="5CE47367"/>
    <w:rsid w:val="5D43F30C"/>
    <w:rsid w:val="5D4D0862"/>
    <w:rsid w:val="5D89C5DE"/>
    <w:rsid w:val="5D91A12E"/>
    <w:rsid w:val="5D96A579"/>
    <w:rsid w:val="5DC6BCA2"/>
    <w:rsid w:val="5DD670A1"/>
    <w:rsid w:val="5DF00078"/>
    <w:rsid w:val="5E35C974"/>
    <w:rsid w:val="5E4B6050"/>
    <w:rsid w:val="5E74CBC8"/>
    <w:rsid w:val="5E7ACDBB"/>
    <w:rsid w:val="5EA231C3"/>
    <w:rsid w:val="5EC4ABCB"/>
    <w:rsid w:val="5EF88AE5"/>
    <w:rsid w:val="5F2B5984"/>
    <w:rsid w:val="5F2C582E"/>
    <w:rsid w:val="5F3CF25C"/>
    <w:rsid w:val="5F4A1719"/>
    <w:rsid w:val="5F5C5A94"/>
    <w:rsid w:val="5F76860C"/>
    <w:rsid w:val="5F90B2A3"/>
    <w:rsid w:val="5F916BB8"/>
    <w:rsid w:val="5F952789"/>
    <w:rsid w:val="5FCE2DE9"/>
    <w:rsid w:val="5FD5BE9F"/>
    <w:rsid w:val="5FE22DEB"/>
    <w:rsid w:val="6054B25E"/>
    <w:rsid w:val="60797DAD"/>
    <w:rsid w:val="60EFC5E3"/>
    <w:rsid w:val="610BB6F7"/>
    <w:rsid w:val="612EFA64"/>
    <w:rsid w:val="615F670C"/>
    <w:rsid w:val="617F6CAA"/>
    <w:rsid w:val="61859374"/>
    <w:rsid w:val="61939FF0"/>
    <w:rsid w:val="619889FA"/>
    <w:rsid w:val="62473605"/>
    <w:rsid w:val="62951812"/>
    <w:rsid w:val="629BDBF0"/>
    <w:rsid w:val="62A7A1BC"/>
    <w:rsid w:val="62C6143B"/>
    <w:rsid w:val="62CC53BB"/>
    <w:rsid w:val="62CC8601"/>
    <w:rsid w:val="62E25677"/>
    <w:rsid w:val="62FB376D"/>
    <w:rsid w:val="631EEC35"/>
    <w:rsid w:val="633404EC"/>
    <w:rsid w:val="63610CB3"/>
    <w:rsid w:val="6397BE33"/>
    <w:rsid w:val="63B911CE"/>
    <w:rsid w:val="63CADB0D"/>
    <w:rsid w:val="63CF4922"/>
    <w:rsid w:val="6443721D"/>
    <w:rsid w:val="6475B0BD"/>
    <w:rsid w:val="649DE50F"/>
    <w:rsid w:val="64D85002"/>
    <w:rsid w:val="64DE6223"/>
    <w:rsid w:val="64F8C973"/>
    <w:rsid w:val="6544176B"/>
    <w:rsid w:val="65B790E5"/>
    <w:rsid w:val="65BEBB88"/>
    <w:rsid w:val="65D50594"/>
    <w:rsid w:val="66087A13"/>
    <w:rsid w:val="663098FB"/>
    <w:rsid w:val="6660BF0D"/>
    <w:rsid w:val="6683E067"/>
    <w:rsid w:val="66AFFA7D"/>
    <w:rsid w:val="66C90601"/>
    <w:rsid w:val="66CDBE76"/>
    <w:rsid w:val="66DFCD6B"/>
    <w:rsid w:val="66FDBAB8"/>
    <w:rsid w:val="6700251D"/>
    <w:rsid w:val="67307448"/>
    <w:rsid w:val="6745DF0A"/>
    <w:rsid w:val="6795B5FD"/>
    <w:rsid w:val="67C15B13"/>
    <w:rsid w:val="67FFB622"/>
    <w:rsid w:val="6822B2D3"/>
    <w:rsid w:val="6841400C"/>
    <w:rsid w:val="6849C0CD"/>
    <w:rsid w:val="687755C3"/>
    <w:rsid w:val="6896533E"/>
    <w:rsid w:val="68A87B44"/>
    <w:rsid w:val="68ABBE82"/>
    <w:rsid w:val="6916E340"/>
    <w:rsid w:val="694CF588"/>
    <w:rsid w:val="696E9BA7"/>
    <w:rsid w:val="6972A624"/>
    <w:rsid w:val="69749227"/>
    <w:rsid w:val="69AC90EA"/>
    <w:rsid w:val="69C68599"/>
    <w:rsid w:val="69CC383B"/>
    <w:rsid w:val="69CE468E"/>
    <w:rsid w:val="69D186EB"/>
    <w:rsid w:val="69FC23D7"/>
    <w:rsid w:val="6A23B581"/>
    <w:rsid w:val="6A336B96"/>
    <w:rsid w:val="6A4B669A"/>
    <w:rsid w:val="6A5ECDF6"/>
    <w:rsid w:val="6A68AD8D"/>
    <w:rsid w:val="6A704546"/>
    <w:rsid w:val="6ADC2D85"/>
    <w:rsid w:val="6AF54A52"/>
    <w:rsid w:val="6AF555E2"/>
    <w:rsid w:val="6B4C93FD"/>
    <w:rsid w:val="6B54927C"/>
    <w:rsid w:val="6B6A4C25"/>
    <w:rsid w:val="6B93D930"/>
    <w:rsid w:val="6BA98970"/>
    <w:rsid w:val="6C1102B8"/>
    <w:rsid w:val="6C4E8402"/>
    <w:rsid w:val="6CA443E1"/>
    <w:rsid w:val="6CB83BBE"/>
    <w:rsid w:val="6D086E86"/>
    <w:rsid w:val="6D21A28F"/>
    <w:rsid w:val="6D5DB869"/>
    <w:rsid w:val="6D660B0D"/>
    <w:rsid w:val="6D6F9F5A"/>
    <w:rsid w:val="6D98C502"/>
    <w:rsid w:val="6DE60F87"/>
    <w:rsid w:val="6DF74834"/>
    <w:rsid w:val="6E07D72F"/>
    <w:rsid w:val="6E5E582B"/>
    <w:rsid w:val="6E791ABD"/>
    <w:rsid w:val="6E7F594B"/>
    <w:rsid w:val="6E810B61"/>
    <w:rsid w:val="6E843691"/>
    <w:rsid w:val="6E8CB1F9"/>
    <w:rsid w:val="6EBDD761"/>
    <w:rsid w:val="6EC13602"/>
    <w:rsid w:val="6F0FD24F"/>
    <w:rsid w:val="6F1275EE"/>
    <w:rsid w:val="6F1EFFA2"/>
    <w:rsid w:val="6F27B5BD"/>
    <w:rsid w:val="6F2BA04A"/>
    <w:rsid w:val="6F31259B"/>
    <w:rsid w:val="6F572708"/>
    <w:rsid w:val="6F9A6FB1"/>
    <w:rsid w:val="6FAC7F8A"/>
    <w:rsid w:val="6FCE6709"/>
    <w:rsid w:val="6FF366A7"/>
    <w:rsid w:val="70239FB1"/>
    <w:rsid w:val="7050BF83"/>
    <w:rsid w:val="7058F408"/>
    <w:rsid w:val="709AA032"/>
    <w:rsid w:val="70AE8AD3"/>
    <w:rsid w:val="70C3D9FD"/>
    <w:rsid w:val="70E93BF6"/>
    <w:rsid w:val="70F6901D"/>
    <w:rsid w:val="712C9D36"/>
    <w:rsid w:val="712FC1BD"/>
    <w:rsid w:val="71551834"/>
    <w:rsid w:val="715BADAC"/>
    <w:rsid w:val="71BC52C5"/>
    <w:rsid w:val="71C806E8"/>
    <w:rsid w:val="7204D579"/>
    <w:rsid w:val="721A63C9"/>
    <w:rsid w:val="7233C67D"/>
    <w:rsid w:val="725690A5"/>
    <w:rsid w:val="72850C57"/>
    <w:rsid w:val="7296361B"/>
    <w:rsid w:val="72980E49"/>
    <w:rsid w:val="729FEA92"/>
    <w:rsid w:val="72A49D29"/>
    <w:rsid w:val="72F3A1F9"/>
    <w:rsid w:val="732CFEA3"/>
    <w:rsid w:val="735F73AC"/>
    <w:rsid w:val="7362BF0D"/>
    <w:rsid w:val="7374E100"/>
    <w:rsid w:val="73758369"/>
    <w:rsid w:val="737D4156"/>
    <w:rsid w:val="7394CF57"/>
    <w:rsid w:val="73A6DA0D"/>
    <w:rsid w:val="73BBCA97"/>
    <w:rsid w:val="73E239ED"/>
    <w:rsid w:val="73EADA08"/>
    <w:rsid w:val="741B1F59"/>
    <w:rsid w:val="74636FA3"/>
    <w:rsid w:val="74A398DE"/>
    <w:rsid w:val="74B9D53B"/>
    <w:rsid w:val="74C98495"/>
    <w:rsid w:val="74E3FC17"/>
    <w:rsid w:val="74F4E7ED"/>
    <w:rsid w:val="7504B38C"/>
    <w:rsid w:val="7515A662"/>
    <w:rsid w:val="751DDBE9"/>
    <w:rsid w:val="751ECAFF"/>
    <w:rsid w:val="752030C1"/>
    <w:rsid w:val="755F2D5B"/>
    <w:rsid w:val="757595CC"/>
    <w:rsid w:val="75AB6034"/>
    <w:rsid w:val="75C6D187"/>
    <w:rsid w:val="75CDD6DD"/>
    <w:rsid w:val="75E0E717"/>
    <w:rsid w:val="75F832B1"/>
    <w:rsid w:val="7620192A"/>
    <w:rsid w:val="764A8E87"/>
    <w:rsid w:val="766094DC"/>
    <w:rsid w:val="7679E785"/>
    <w:rsid w:val="76842237"/>
    <w:rsid w:val="76B3F566"/>
    <w:rsid w:val="76D1E1C8"/>
    <w:rsid w:val="76E22A8E"/>
    <w:rsid w:val="76E7D69F"/>
    <w:rsid w:val="770E7421"/>
    <w:rsid w:val="773E11EE"/>
    <w:rsid w:val="77621C1A"/>
    <w:rsid w:val="7792A1E4"/>
    <w:rsid w:val="77B151B7"/>
    <w:rsid w:val="77BC627C"/>
    <w:rsid w:val="780C5129"/>
    <w:rsid w:val="7815B7E6"/>
    <w:rsid w:val="783C544E"/>
    <w:rsid w:val="78945CDE"/>
    <w:rsid w:val="78AE684E"/>
    <w:rsid w:val="78F63225"/>
    <w:rsid w:val="78F6A059"/>
    <w:rsid w:val="78FC1DAE"/>
    <w:rsid w:val="78FD237C"/>
    <w:rsid w:val="7939FBF3"/>
    <w:rsid w:val="795EB721"/>
    <w:rsid w:val="79686D3A"/>
    <w:rsid w:val="79792924"/>
    <w:rsid w:val="797E1157"/>
    <w:rsid w:val="79A20FBF"/>
    <w:rsid w:val="79A6DA14"/>
    <w:rsid w:val="79FB306C"/>
    <w:rsid w:val="7A259631"/>
    <w:rsid w:val="7A5683BD"/>
    <w:rsid w:val="7A5AB6FA"/>
    <w:rsid w:val="7A5B62B3"/>
    <w:rsid w:val="7A76F5DF"/>
    <w:rsid w:val="7AB78230"/>
    <w:rsid w:val="7AE0004C"/>
    <w:rsid w:val="7B20DA31"/>
    <w:rsid w:val="7B39BF41"/>
    <w:rsid w:val="7B44602C"/>
    <w:rsid w:val="7B4B17CF"/>
    <w:rsid w:val="7B5A5A4C"/>
    <w:rsid w:val="7B5D2821"/>
    <w:rsid w:val="7B5E4358"/>
    <w:rsid w:val="7B88112F"/>
    <w:rsid w:val="7B9F2D25"/>
    <w:rsid w:val="7BA1FB18"/>
    <w:rsid w:val="7BF3E830"/>
    <w:rsid w:val="7BFDE4F3"/>
    <w:rsid w:val="7C217679"/>
    <w:rsid w:val="7C3FFF85"/>
    <w:rsid w:val="7C5C2D8E"/>
    <w:rsid w:val="7C5FE04A"/>
    <w:rsid w:val="7C8B334B"/>
    <w:rsid w:val="7C8D3E8C"/>
    <w:rsid w:val="7CA74A0D"/>
    <w:rsid w:val="7CB2A197"/>
    <w:rsid w:val="7CC7FB41"/>
    <w:rsid w:val="7CD790AA"/>
    <w:rsid w:val="7CEC6DFE"/>
    <w:rsid w:val="7D070ED1"/>
    <w:rsid w:val="7D0C9D10"/>
    <w:rsid w:val="7D0FC571"/>
    <w:rsid w:val="7D2336EA"/>
    <w:rsid w:val="7D60F676"/>
    <w:rsid w:val="7D6312D0"/>
    <w:rsid w:val="7D63A695"/>
    <w:rsid w:val="7D73205F"/>
    <w:rsid w:val="7D75760B"/>
    <w:rsid w:val="7D8C5525"/>
    <w:rsid w:val="7E1D163B"/>
    <w:rsid w:val="7E355512"/>
    <w:rsid w:val="7E4EE27B"/>
    <w:rsid w:val="7E5969BE"/>
    <w:rsid w:val="7EAB95D2"/>
    <w:rsid w:val="7EABA1D2"/>
    <w:rsid w:val="7EF23DF1"/>
    <w:rsid w:val="7EFBCB3E"/>
    <w:rsid w:val="7F4DE61C"/>
    <w:rsid w:val="7F5BC2A5"/>
    <w:rsid w:val="7F73B834"/>
    <w:rsid w:val="7FB8FCA4"/>
    <w:rsid w:val="7FC90BF8"/>
    <w:rsid w:val="7FD19041"/>
    <w:rsid w:val="7FD3C99D"/>
    <w:rsid w:val="7FDEEAC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4DCFB"/>
  <w15:docId w15:val="{5832E371-3FD8-4F3A-ACBB-DAFECF56D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930E73"/>
  </w:style>
  <w:style w:type="character" w:customStyle="1" w:styleId="eop">
    <w:name w:val="eop"/>
    <w:basedOn w:val="DefaultParagraphFont"/>
    <w:rsid w:val="00930E73"/>
  </w:style>
  <w:style w:type="paragraph" w:customStyle="1" w:styleId="paragraph">
    <w:name w:val="paragraph"/>
    <w:basedOn w:val="Normal"/>
    <w:rsid w:val="00930E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343AAD"/>
    <w:pPr>
      <w:ind w:left="720"/>
      <w:contextualSpacing/>
    </w:pPr>
  </w:style>
  <w:style w:type="table" w:styleId="TableGrid">
    <w:name w:val="Table Grid"/>
    <w:basedOn w:val="TableNormal"/>
    <w:uiPriority w:val="39"/>
    <w:rsid w:val="009B26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uiPriority w:val="1"/>
    <w:rsid w:val="200106E4"/>
    <w:rPr>
      <w:color w:val="00000A"/>
    </w:rPr>
  </w:style>
  <w:style w:type="character" w:styleId="Hyperlink">
    <w:name w:val="Hyperlink"/>
    <w:basedOn w:val="DefaultParagraphFont"/>
    <w:uiPriority w:val="99"/>
    <w:unhideWhenUsed/>
    <w:rPr>
      <w:color w:val="0563C1" w:themeColor="hyperlink"/>
      <w:u w:val="single"/>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customStyle="1" w:styleId="Standard">
    <w:name w:val="Standard"/>
    <w:basedOn w:val="Normal"/>
    <w:uiPriority w:val="1"/>
    <w:rsid w:val="1E47DCF0"/>
    <w:rPr>
      <w:color w:val="00000A"/>
    </w:rPr>
  </w:style>
  <w:style w:type="character" w:styleId="CommentReference">
    <w:name w:val="annotation reference"/>
    <w:basedOn w:val="DefaultParagraphFont"/>
    <w:uiPriority w:val="99"/>
    <w:semiHidden/>
    <w:unhideWhenUsed/>
    <w:rsid w:val="005315DA"/>
    <w:rPr>
      <w:sz w:val="16"/>
      <w:szCs w:val="16"/>
    </w:rPr>
  </w:style>
  <w:style w:type="paragraph" w:styleId="CommentText">
    <w:name w:val="annotation text"/>
    <w:basedOn w:val="Normal"/>
    <w:link w:val="CommentTextChar"/>
    <w:uiPriority w:val="99"/>
    <w:semiHidden/>
    <w:unhideWhenUsed/>
    <w:rsid w:val="005315DA"/>
    <w:pPr>
      <w:spacing w:line="240" w:lineRule="auto"/>
    </w:pPr>
    <w:rPr>
      <w:sz w:val="20"/>
      <w:szCs w:val="20"/>
    </w:rPr>
  </w:style>
  <w:style w:type="character" w:customStyle="1" w:styleId="CommentTextChar">
    <w:name w:val="Comment Text Char"/>
    <w:basedOn w:val="DefaultParagraphFont"/>
    <w:link w:val="CommentText"/>
    <w:uiPriority w:val="99"/>
    <w:semiHidden/>
    <w:rsid w:val="005315DA"/>
    <w:rPr>
      <w:sz w:val="20"/>
      <w:szCs w:val="20"/>
    </w:rPr>
  </w:style>
  <w:style w:type="paragraph" w:styleId="CommentSubject">
    <w:name w:val="annotation subject"/>
    <w:basedOn w:val="CommentText"/>
    <w:next w:val="CommentText"/>
    <w:link w:val="CommentSubjectChar"/>
    <w:uiPriority w:val="99"/>
    <w:semiHidden/>
    <w:unhideWhenUsed/>
    <w:rsid w:val="005315DA"/>
    <w:rPr>
      <w:b/>
      <w:bCs/>
    </w:rPr>
  </w:style>
  <w:style w:type="character" w:customStyle="1" w:styleId="CommentSubjectChar">
    <w:name w:val="Comment Subject Char"/>
    <w:basedOn w:val="CommentTextChar"/>
    <w:link w:val="CommentSubject"/>
    <w:uiPriority w:val="99"/>
    <w:semiHidden/>
    <w:rsid w:val="005315D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02825">
      <w:bodyDiv w:val="1"/>
      <w:marLeft w:val="0"/>
      <w:marRight w:val="0"/>
      <w:marTop w:val="0"/>
      <w:marBottom w:val="0"/>
      <w:divBdr>
        <w:top w:val="none" w:sz="0" w:space="0" w:color="auto"/>
        <w:left w:val="none" w:sz="0" w:space="0" w:color="auto"/>
        <w:bottom w:val="none" w:sz="0" w:space="0" w:color="auto"/>
        <w:right w:val="none" w:sz="0" w:space="0" w:color="auto"/>
      </w:divBdr>
      <w:divsChild>
        <w:div w:id="587858439">
          <w:marLeft w:val="0"/>
          <w:marRight w:val="0"/>
          <w:marTop w:val="0"/>
          <w:marBottom w:val="0"/>
          <w:divBdr>
            <w:top w:val="none" w:sz="0" w:space="0" w:color="auto"/>
            <w:left w:val="none" w:sz="0" w:space="0" w:color="auto"/>
            <w:bottom w:val="none" w:sz="0" w:space="0" w:color="auto"/>
            <w:right w:val="none" w:sz="0" w:space="0" w:color="auto"/>
          </w:divBdr>
        </w:div>
        <w:div w:id="958876707">
          <w:marLeft w:val="0"/>
          <w:marRight w:val="0"/>
          <w:marTop w:val="0"/>
          <w:marBottom w:val="0"/>
          <w:divBdr>
            <w:top w:val="none" w:sz="0" w:space="0" w:color="auto"/>
            <w:left w:val="none" w:sz="0" w:space="0" w:color="auto"/>
            <w:bottom w:val="none" w:sz="0" w:space="0" w:color="auto"/>
            <w:right w:val="none" w:sz="0" w:space="0" w:color="auto"/>
          </w:divBdr>
        </w:div>
        <w:div w:id="1307777196">
          <w:marLeft w:val="0"/>
          <w:marRight w:val="0"/>
          <w:marTop w:val="0"/>
          <w:marBottom w:val="0"/>
          <w:divBdr>
            <w:top w:val="none" w:sz="0" w:space="0" w:color="auto"/>
            <w:left w:val="none" w:sz="0" w:space="0" w:color="auto"/>
            <w:bottom w:val="none" w:sz="0" w:space="0" w:color="auto"/>
            <w:right w:val="none" w:sz="0" w:space="0" w:color="auto"/>
          </w:divBdr>
        </w:div>
        <w:div w:id="1396511472">
          <w:marLeft w:val="0"/>
          <w:marRight w:val="0"/>
          <w:marTop w:val="0"/>
          <w:marBottom w:val="0"/>
          <w:divBdr>
            <w:top w:val="none" w:sz="0" w:space="0" w:color="auto"/>
            <w:left w:val="none" w:sz="0" w:space="0" w:color="auto"/>
            <w:bottom w:val="none" w:sz="0" w:space="0" w:color="auto"/>
            <w:right w:val="none" w:sz="0" w:space="0" w:color="auto"/>
          </w:divBdr>
        </w:div>
        <w:div w:id="1537503665">
          <w:marLeft w:val="0"/>
          <w:marRight w:val="0"/>
          <w:marTop w:val="0"/>
          <w:marBottom w:val="0"/>
          <w:divBdr>
            <w:top w:val="none" w:sz="0" w:space="0" w:color="auto"/>
            <w:left w:val="none" w:sz="0" w:space="0" w:color="auto"/>
            <w:bottom w:val="none" w:sz="0" w:space="0" w:color="auto"/>
            <w:right w:val="none" w:sz="0" w:space="0" w:color="auto"/>
          </w:divBdr>
        </w:div>
      </w:divsChild>
    </w:div>
    <w:div w:id="1410078617">
      <w:bodyDiv w:val="1"/>
      <w:marLeft w:val="0"/>
      <w:marRight w:val="0"/>
      <w:marTop w:val="0"/>
      <w:marBottom w:val="0"/>
      <w:divBdr>
        <w:top w:val="none" w:sz="0" w:space="0" w:color="auto"/>
        <w:left w:val="none" w:sz="0" w:space="0" w:color="auto"/>
        <w:bottom w:val="none" w:sz="0" w:space="0" w:color="auto"/>
        <w:right w:val="none" w:sz="0" w:space="0" w:color="auto"/>
      </w:divBdr>
      <w:divsChild>
        <w:div w:id="92366076">
          <w:marLeft w:val="0"/>
          <w:marRight w:val="0"/>
          <w:marTop w:val="0"/>
          <w:marBottom w:val="0"/>
          <w:divBdr>
            <w:top w:val="none" w:sz="0" w:space="0" w:color="auto"/>
            <w:left w:val="none" w:sz="0" w:space="0" w:color="auto"/>
            <w:bottom w:val="none" w:sz="0" w:space="0" w:color="auto"/>
            <w:right w:val="none" w:sz="0" w:space="0" w:color="auto"/>
          </w:divBdr>
          <w:divsChild>
            <w:div w:id="180510959">
              <w:marLeft w:val="0"/>
              <w:marRight w:val="0"/>
              <w:marTop w:val="0"/>
              <w:marBottom w:val="0"/>
              <w:divBdr>
                <w:top w:val="none" w:sz="0" w:space="0" w:color="auto"/>
                <w:left w:val="none" w:sz="0" w:space="0" w:color="auto"/>
                <w:bottom w:val="none" w:sz="0" w:space="0" w:color="auto"/>
                <w:right w:val="none" w:sz="0" w:space="0" w:color="auto"/>
              </w:divBdr>
            </w:div>
            <w:div w:id="523590638">
              <w:marLeft w:val="0"/>
              <w:marRight w:val="0"/>
              <w:marTop w:val="0"/>
              <w:marBottom w:val="0"/>
              <w:divBdr>
                <w:top w:val="none" w:sz="0" w:space="0" w:color="auto"/>
                <w:left w:val="none" w:sz="0" w:space="0" w:color="auto"/>
                <w:bottom w:val="none" w:sz="0" w:space="0" w:color="auto"/>
                <w:right w:val="none" w:sz="0" w:space="0" w:color="auto"/>
              </w:divBdr>
            </w:div>
            <w:div w:id="1069496649">
              <w:marLeft w:val="0"/>
              <w:marRight w:val="0"/>
              <w:marTop w:val="0"/>
              <w:marBottom w:val="0"/>
              <w:divBdr>
                <w:top w:val="none" w:sz="0" w:space="0" w:color="auto"/>
                <w:left w:val="none" w:sz="0" w:space="0" w:color="auto"/>
                <w:bottom w:val="none" w:sz="0" w:space="0" w:color="auto"/>
                <w:right w:val="none" w:sz="0" w:space="0" w:color="auto"/>
              </w:divBdr>
            </w:div>
            <w:div w:id="1287159337">
              <w:marLeft w:val="0"/>
              <w:marRight w:val="0"/>
              <w:marTop w:val="0"/>
              <w:marBottom w:val="0"/>
              <w:divBdr>
                <w:top w:val="none" w:sz="0" w:space="0" w:color="auto"/>
                <w:left w:val="none" w:sz="0" w:space="0" w:color="auto"/>
                <w:bottom w:val="none" w:sz="0" w:space="0" w:color="auto"/>
                <w:right w:val="none" w:sz="0" w:space="0" w:color="auto"/>
              </w:divBdr>
            </w:div>
            <w:div w:id="1757893975">
              <w:marLeft w:val="0"/>
              <w:marRight w:val="0"/>
              <w:marTop w:val="0"/>
              <w:marBottom w:val="0"/>
              <w:divBdr>
                <w:top w:val="none" w:sz="0" w:space="0" w:color="auto"/>
                <w:left w:val="none" w:sz="0" w:space="0" w:color="auto"/>
                <w:bottom w:val="none" w:sz="0" w:space="0" w:color="auto"/>
                <w:right w:val="none" w:sz="0" w:space="0" w:color="auto"/>
              </w:divBdr>
            </w:div>
          </w:divsChild>
        </w:div>
        <w:div w:id="1027605326">
          <w:marLeft w:val="0"/>
          <w:marRight w:val="0"/>
          <w:marTop w:val="0"/>
          <w:marBottom w:val="0"/>
          <w:divBdr>
            <w:top w:val="none" w:sz="0" w:space="0" w:color="auto"/>
            <w:left w:val="none" w:sz="0" w:space="0" w:color="auto"/>
            <w:bottom w:val="none" w:sz="0" w:space="0" w:color="auto"/>
            <w:right w:val="none" w:sz="0" w:space="0" w:color="auto"/>
          </w:divBdr>
        </w:div>
        <w:div w:id="1182015131">
          <w:marLeft w:val="0"/>
          <w:marRight w:val="0"/>
          <w:marTop w:val="0"/>
          <w:marBottom w:val="0"/>
          <w:divBdr>
            <w:top w:val="none" w:sz="0" w:space="0" w:color="auto"/>
            <w:left w:val="none" w:sz="0" w:space="0" w:color="auto"/>
            <w:bottom w:val="none" w:sz="0" w:space="0" w:color="auto"/>
            <w:right w:val="none" w:sz="0" w:space="0" w:color="auto"/>
          </w:divBdr>
          <w:divsChild>
            <w:div w:id="924068028">
              <w:marLeft w:val="0"/>
              <w:marRight w:val="0"/>
              <w:marTop w:val="0"/>
              <w:marBottom w:val="0"/>
              <w:divBdr>
                <w:top w:val="none" w:sz="0" w:space="0" w:color="auto"/>
                <w:left w:val="none" w:sz="0" w:space="0" w:color="auto"/>
                <w:bottom w:val="none" w:sz="0" w:space="0" w:color="auto"/>
                <w:right w:val="none" w:sz="0" w:space="0" w:color="auto"/>
              </w:divBdr>
            </w:div>
            <w:div w:id="1230075173">
              <w:marLeft w:val="0"/>
              <w:marRight w:val="0"/>
              <w:marTop w:val="0"/>
              <w:marBottom w:val="0"/>
              <w:divBdr>
                <w:top w:val="none" w:sz="0" w:space="0" w:color="auto"/>
                <w:left w:val="none" w:sz="0" w:space="0" w:color="auto"/>
                <w:bottom w:val="none" w:sz="0" w:space="0" w:color="auto"/>
                <w:right w:val="none" w:sz="0" w:space="0" w:color="auto"/>
              </w:divBdr>
            </w:div>
            <w:div w:id="1876964848">
              <w:marLeft w:val="0"/>
              <w:marRight w:val="0"/>
              <w:marTop w:val="0"/>
              <w:marBottom w:val="0"/>
              <w:divBdr>
                <w:top w:val="none" w:sz="0" w:space="0" w:color="auto"/>
                <w:left w:val="none" w:sz="0" w:space="0" w:color="auto"/>
                <w:bottom w:val="none" w:sz="0" w:space="0" w:color="auto"/>
                <w:right w:val="none" w:sz="0" w:space="0" w:color="auto"/>
              </w:divBdr>
            </w:div>
          </w:divsChild>
        </w:div>
        <w:div w:id="1263761785">
          <w:marLeft w:val="0"/>
          <w:marRight w:val="0"/>
          <w:marTop w:val="0"/>
          <w:marBottom w:val="0"/>
          <w:divBdr>
            <w:top w:val="none" w:sz="0" w:space="0" w:color="auto"/>
            <w:left w:val="none" w:sz="0" w:space="0" w:color="auto"/>
            <w:bottom w:val="none" w:sz="0" w:space="0" w:color="auto"/>
            <w:right w:val="none" w:sz="0" w:space="0" w:color="auto"/>
          </w:divBdr>
        </w:div>
      </w:divsChild>
    </w:div>
    <w:div w:id="1795639817">
      <w:bodyDiv w:val="1"/>
      <w:marLeft w:val="0"/>
      <w:marRight w:val="0"/>
      <w:marTop w:val="0"/>
      <w:marBottom w:val="0"/>
      <w:divBdr>
        <w:top w:val="none" w:sz="0" w:space="0" w:color="auto"/>
        <w:left w:val="none" w:sz="0" w:space="0" w:color="auto"/>
        <w:bottom w:val="none" w:sz="0" w:space="0" w:color="auto"/>
        <w:right w:val="none" w:sz="0" w:space="0" w:color="auto"/>
      </w:divBdr>
      <w:divsChild>
        <w:div w:id="1630933133">
          <w:marLeft w:val="0"/>
          <w:marRight w:val="0"/>
          <w:marTop w:val="0"/>
          <w:marBottom w:val="0"/>
          <w:divBdr>
            <w:top w:val="none" w:sz="0" w:space="0" w:color="auto"/>
            <w:left w:val="none" w:sz="0" w:space="0" w:color="auto"/>
            <w:bottom w:val="none" w:sz="0" w:space="0" w:color="auto"/>
            <w:right w:val="none" w:sz="0" w:space="0" w:color="auto"/>
          </w:divBdr>
        </w:div>
        <w:div w:id="1919316849">
          <w:marLeft w:val="0"/>
          <w:marRight w:val="0"/>
          <w:marTop w:val="0"/>
          <w:marBottom w:val="0"/>
          <w:divBdr>
            <w:top w:val="none" w:sz="0" w:space="0" w:color="auto"/>
            <w:left w:val="none" w:sz="0" w:space="0" w:color="auto"/>
            <w:bottom w:val="none" w:sz="0" w:space="0" w:color="auto"/>
            <w:right w:val="none" w:sz="0" w:space="0" w:color="auto"/>
          </w:divBdr>
        </w:div>
      </w:divsChild>
    </w:div>
    <w:div w:id="1964074468">
      <w:bodyDiv w:val="1"/>
      <w:marLeft w:val="0"/>
      <w:marRight w:val="0"/>
      <w:marTop w:val="0"/>
      <w:marBottom w:val="0"/>
      <w:divBdr>
        <w:top w:val="none" w:sz="0" w:space="0" w:color="auto"/>
        <w:left w:val="none" w:sz="0" w:space="0" w:color="auto"/>
        <w:bottom w:val="none" w:sz="0" w:space="0" w:color="auto"/>
        <w:right w:val="none" w:sz="0" w:space="0" w:color="auto"/>
      </w:divBdr>
      <w:divsChild>
        <w:div w:id="249318442">
          <w:marLeft w:val="0"/>
          <w:marRight w:val="0"/>
          <w:marTop w:val="0"/>
          <w:marBottom w:val="0"/>
          <w:divBdr>
            <w:top w:val="none" w:sz="0" w:space="0" w:color="auto"/>
            <w:left w:val="none" w:sz="0" w:space="0" w:color="auto"/>
            <w:bottom w:val="none" w:sz="0" w:space="0" w:color="auto"/>
            <w:right w:val="none" w:sz="0" w:space="0" w:color="auto"/>
          </w:divBdr>
          <w:divsChild>
            <w:div w:id="671447975">
              <w:marLeft w:val="0"/>
              <w:marRight w:val="0"/>
              <w:marTop w:val="0"/>
              <w:marBottom w:val="0"/>
              <w:divBdr>
                <w:top w:val="none" w:sz="0" w:space="0" w:color="auto"/>
                <w:left w:val="none" w:sz="0" w:space="0" w:color="auto"/>
                <w:bottom w:val="none" w:sz="0" w:space="0" w:color="auto"/>
                <w:right w:val="none" w:sz="0" w:space="0" w:color="auto"/>
              </w:divBdr>
            </w:div>
            <w:div w:id="1044476436">
              <w:marLeft w:val="0"/>
              <w:marRight w:val="0"/>
              <w:marTop w:val="0"/>
              <w:marBottom w:val="0"/>
              <w:divBdr>
                <w:top w:val="none" w:sz="0" w:space="0" w:color="auto"/>
                <w:left w:val="none" w:sz="0" w:space="0" w:color="auto"/>
                <w:bottom w:val="none" w:sz="0" w:space="0" w:color="auto"/>
                <w:right w:val="none" w:sz="0" w:space="0" w:color="auto"/>
              </w:divBdr>
            </w:div>
            <w:div w:id="1223558166">
              <w:marLeft w:val="0"/>
              <w:marRight w:val="0"/>
              <w:marTop w:val="0"/>
              <w:marBottom w:val="0"/>
              <w:divBdr>
                <w:top w:val="none" w:sz="0" w:space="0" w:color="auto"/>
                <w:left w:val="none" w:sz="0" w:space="0" w:color="auto"/>
                <w:bottom w:val="none" w:sz="0" w:space="0" w:color="auto"/>
                <w:right w:val="none" w:sz="0" w:space="0" w:color="auto"/>
              </w:divBdr>
            </w:div>
            <w:div w:id="1251696815">
              <w:marLeft w:val="0"/>
              <w:marRight w:val="0"/>
              <w:marTop w:val="0"/>
              <w:marBottom w:val="0"/>
              <w:divBdr>
                <w:top w:val="none" w:sz="0" w:space="0" w:color="auto"/>
                <w:left w:val="none" w:sz="0" w:space="0" w:color="auto"/>
                <w:bottom w:val="none" w:sz="0" w:space="0" w:color="auto"/>
                <w:right w:val="none" w:sz="0" w:space="0" w:color="auto"/>
              </w:divBdr>
            </w:div>
            <w:div w:id="1356615526">
              <w:marLeft w:val="0"/>
              <w:marRight w:val="0"/>
              <w:marTop w:val="0"/>
              <w:marBottom w:val="0"/>
              <w:divBdr>
                <w:top w:val="none" w:sz="0" w:space="0" w:color="auto"/>
                <w:left w:val="none" w:sz="0" w:space="0" w:color="auto"/>
                <w:bottom w:val="none" w:sz="0" w:space="0" w:color="auto"/>
                <w:right w:val="none" w:sz="0" w:space="0" w:color="auto"/>
              </w:divBdr>
            </w:div>
          </w:divsChild>
        </w:div>
        <w:div w:id="455175525">
          <w:marLeft w:val="0"/>
          <w:marRight w:val="0"/>
          <w:marTop w:val="0"/>
          <w:marBottom w:val="0"/>
          <w:divBdr>
            <w:top w:val="none" w:sz="0" w:space="0" w:color="auto"/>
            <w:left w:val="none" w:sz="0" w:space="0" w:color="auto"/>
            <w:bottom w:val="none" w:sz="0" w:space="0" w:color="auto"/>
            <w:right w:val="none" w:sz="0" w:space="0" w:color="auto"/>
          </w:divBdr>
        </w:div>
        <w:div w:id="859054216">
          <w:marLeft w:val="0"/>
          <w:marRight w:val="0"/>
          <w:marTop w:val="0"/>
          <w:marBottom w:val="0"/>
          <w:divBdr>
            <w:top w:val="none" w:sz="0" w:space="0" w:color="auto"/>
            <w:left w:val="none" w:sz="0" w:space="0" w:color="auto"/>
            <w:bottom w:val="none" w:sz="0" w:space="0" w:color="auto"/>
            <w:right w:val="none" w:sz="0" w:space="0" w:color="auto"/>
          </w:divBdr>
        </w:div>
        <w:div w:id="1645352901">
          <w:marLeft w:val="0"/>
          <w:marRight w:val="0"/>
          <w:marTop w:val="0"/>
          <w:marBottom w:val="0"/>
          <w:divBdr>
            <w:top w:val="none" w:sz="0" w:space="0" w:color="auto"/>
            <w:left w:val="none" w:sz="0" w:space="0" w:color="auto"/>
            <w:bottom w:val="none" w:sz="0" w:space="0" w:color="auto"/>
            <w:right w:val="none" w:sz="0" w:space="0" w:color="auto"/>
          </w:divBdr>
        </w:div>
        <w:div w:id="1709530385">
          <w:marLeft w:val="0"/>
          <w:marRight w:val="0"/>
          <w:marTop w:val="0"/>
          <w:marBottom w:val="0"/>
          <w:divBdr>
            <w:top w:val="none" w:sz="0" w:space="0" w:color="auto"/>
            <w:left w:val="none" w:sz="0" w:space="0" w:color="auto"/>
            <w:bottom w:val="none" w:sz="0" w:space="0" w:color="auto"/>
            <w:right w:val="none" w:sz="0" w:space="0" w:color="auto"/>
          </w:divBdr>
        </w:div>
        <w:div w:id="1932426620">
          <w:marLeft w:val="0"/>
          <w:marRight w:val="0"/>
          <w:marTop w:val="0"/>
          <w:marBottom w:val="0"/>
          <w:divBdr>
            <w:top w:val="none" w:sz="0" w:space="0" w:color="auto"/>
            <w:left w:val="none" w:sz="0" w:space="0" w:color="auto"/>
            <w:bottom w:val="none" w:sz="0" w:space="0" w:color="auto"/>
            <w:right w:val="none" w:sz="0" w:space="0" w:color="auto"/>
          </w:divBdr>
        </w:div>
        <w:div w:id="1952005900">
          <w:marLeft w:val="0"/>
          <w:marRight w:val="0"/>
          <w:marTop w:val="0"/>
          <w:marBottom w:val="0"/>
          <w:divBdr>
            <w:top w:val="none" w:sz="0" w:space="0" w:color="auto"/>
            <w:left w:val="none" w:sz="0" w:space="0" w:color="auto"/>
            <w:bottom w:val="none" w:sz="0" w:space="0" w:color="auto"/>
            <w:right w:val="none" w:sz="0" w:space="0" w:color="auto"/>
          </w:divBdr>
          <w:divsChild>
            <w:div w:id="51931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ikipam.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tunisprocurement@fhi360.org" TargetMode="External"/><Relationship Id="rId10" Type="http://schemas.openxmlformats.org/officeDocument/2006/relationships/endnotes" Target="endnotes.xml"/><Relationship Id="R9d750ee08a784543" Type="http://schemas.microsoft.com/office/2019/09/relationships/intelligence" Target="intelligenc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ikipam.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A66136060605344BDA40E076F79DC26" ma:contentTypeVersion="8" ma:contentTypeDescription="Create a new document." ma:contentTypeScope="" ma:versionID="e171ec84beeeafa0ad35e51e50744519">
  <xsd:schema xmlns:xsd="http://www.w3.org/2001/XMLSchema" xmlns:xs="http://www.w3.org/2001/XMLSchema" xmlns:p="http://schemas.microsoft.com/office/2006/metadata/properties" xmlns:ns3="b7c7a15f-1777-488d-8c01-385e686cad99" xmlns:ns4="10967a00-7743-46f0-a1ee-e2a17b70e585" targetNamespace="http://schemas.microsoft.com/office/2006/metadata/properties" ma:root="true" ma:fieldsID="4cd78fce494c983bbaeebc13f1eb6db8" ns3:_="" ns4:_="">
    <xsd:import namespace="b7c7a15f-1777-488d-8c01-385e686cad99"/>
    <xsd:import namespace="10967a00-7743-46f0-a1ee-e2a17b70e58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c7a15f-1777-488d-8c01-385e686cad9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67a00-7743-46f0-a1ee-e2a17b70e58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3E5A5D-0E3A-43E2-BD0C-5E5A79743115}">
  <ds:schemaRefs>
    <ds:schemaRef ds:uri="http://schemas.microsoft.com/sharepoint/v3/contenttype/forms"/>
  </ds:schemaRefs>
</ds:datastoreItem>
</file>

<file path=customXml/itemProps2.xml><?xml version="1.0" encoding="utf-8"?>
<ds:datastoreItem xmlns:ds="http://schemas.openxmlformats.org/officeDocument/2006/customXml" ds:itemID="{9454888D-3CB9-4330-AC55-0E4C62536A9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E1B6D4-41BD-47D2-B3A3-CD263B5B4AD8}">
  <ds:schemaRefs>
    <ds:schemaRef ds:uri="http://schemas.openxmlformats.org/officeDocument/2006/bibliography"/>
  </ds:schemaRefs>
</ds:datastoreItem>
</file>

<file path=customXml/itemProps4.xml><?xml version="1.0" encoding="utf-8"?>
<ds:datastoreItem xmlns:ds="http://schemas.openxmlformats.org/officeDocument/2006/customXml" ds:itemID="{86BC4EE8-D283-4D3B-8D03-39B4C8A974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c7a15f-1777-488d-8c01-385e686cad99"/>
    <ds:schemaRef ds:uri="10967a00-7743-46f0-a1ee-e2a17b70e5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7</Pages>
  <Words>1848</Words>
  <Characters>10535</Characters>
  <Application>Microsoft Office Word</Application>
  <DocSecurity>0</DocSecurity>
  <Lines>87</Lines>
  <Paragraphs>24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Farah Najjar</dc:creator>
  <cp:keywords/>
  <dc:description/>
  <cp:lastModifiedBy>Dorsaf Aoun</cp:lastModifiedBy>
  <cp:revision>171</cp:revision>
  <dcterms:created xsi:type="dcterms:W3CDTF">2022-01-11T03:26:00Z</dcterms:created>
  <dcterms:modified xsi:type="dcterms:W3CDTF">2022-02-11T14:00:00Z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0x0101006A66136060605344BDA40E076F79DC26</vt:lpwstr>
  </property>
</Properties>
</file>