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          </w:t>
      </w:r>
      <w:r w:rsidDel="00000000" w:rsidR="00000000" w:rsidRPr="00000000">
        <w:rPr>
          <w:b w:val="1"/>
          <w:sz w:val="28"/>
          <w:szCs w:val="28"/>
          <w:highlight w:val="white"/>
          <w:u w:val="single"/>
          <w:rtl w:val="0"/>
        </w:rPr>
        <w:t xml:space="preserve">Annexe 1 : Template Initiative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7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6.5309446254073"/>
        <w:gridCol w:w="2640.71661237785"/>
        <w:gridCol w:w="2040.553745928339"/>
        <w:gridCol w:w="2208.5993485342024"/>
        <w:gridCol w:w="2208.5993485342024"/>
        <w:tblGridChange w:id="0">
          <w:tblGrid>
            <w:gridCol w:w="1956.5309446254073"/>
            <w:gridCol w:w="2640.71661237785"/>
            <w:gridCol w:w="2040.553745928339"/>
            <w:gridCol w:w="2208.5993485342024"/>
            <w:gridCol w:w="2208.5993485342024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bookmarkStart w:colFirst="0" w:colLast="0" w:name="_jmul8f81mm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bookmarkStart w:colFirst="0" w:colLast="0" w:name="_7g77jzgj1cy3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Soumissionnaires</w:t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Noms et Prénoms des responsables des activités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3-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Nom de l’association</w:t>
            </w:r>
          </w:p>
        </w:tc>
        <w:tc>
          <w:tcPr>
            <w:gridSpan w:val="3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Durée d’exécution</w:t>
            </w:r>
          </w:p>
        </w:tc>
        <w:tc>
          <w:tcPr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055.0" w:type="dxa"/>
        <w:jc w:val="left"/>
        <w:tblInd w:w="-735.0" w:type="dxa"/>
        <w:tblBorders>
          <w:top w:color="2e75b5" w:space="0" w:sz="18" w:val="single"/>
          <w:left w:color="2e75b5" w:space="0" w:sz="18" w:val="single"/>
          <w:bottom w:color="2e75b5" w:space="0" w:sz="18" w:val="single"/>
          <w:right w:color="2e75b5" w:space="0" w:sz="18" w:val="single"/>
          <w:insideH w:color="2e75b5" w:space="0" w:sz="12" w:val="single"/>
          <w:insideV w:color="2e75b5" w:space="0" w:sz="12" w:val="single"/>
        </w:tblBorders>
        <w:tblLayout w:type="fixed"/>
        <w:tblLook w:val="0400"/>
      </w:tblPr>
      <w:tblGrid>
        <w:gridCol w:w="2985"/>
        <w:gridCol w:w="2970"/>
        <w:gridCol w:w="2595"/>
        <w:gridCol w:w="2505"/>
        <w:tblGridChange w:id="0">
          <w:tblGrid>
            <w:gridCol w:w="2985"/>
            <w:gridCol w:w="2970"/>
            <w:gridCol w:w="2595"/>
            <w:gridCol w:w="25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97a5" w:space="0" w:sz="18" w:val="single"/>
              <w:left w:color="0097a5" w:space="0" w:sz="18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0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Description générale de l’initiative et méthodologie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gridSpan w:val="4"/>
            <w:tcBorders>
              <w:top w:color="0097a5" w:space="0" w:sz="12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19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1055.0" w:type="dxa"/>
        <w:jc w:val="left"/>
        <w:tblInd w:w="-735.0" w:type="dxa"/>
        <w:tblBorders>
          <w:top w:color="2e75b5" w:space="0" w:sz="18" w:val="single"/>
          <w:left w:color="2e75b5" w:space="0" w:sz="18" w:val="single"/>
          <w:bottom w:color="2e75b5" w:space="0" w:sz="18" w:val="single"/>
          <w:right w:color="2e75b5" w:space="0" w:sz="18" w:val="single"/>
          <w:insideH w:color="2e75b5" w:space="0" w:sz="12" w:val="single"/>
          <w:insideV w:color="2e75b5" w:space="0" w:sz="12" w:val="single"/>
        </w:tblBorders>
        <w:tblLayout w:type="fixed"/>
        <w:tblLook w:val="0400"/>
      </w:tblPr>
      <w:tblGrid>
        <w:gridCol w:w="2985"/>
        <w:gridCol w:w="2970"/>
        <w:gridCol w:w="2595"/>
        <w:gridCol w:w="2505"/>
        <w:tblGridChange w:id="0">
          <w:tblGrid>
            <w:gridCol w:w="2985"/>
            <w:gridCol w:w="2970"/>
            <w:gridCol w:w="2595"/>
            <w:gridCol w:w="25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97a5" w:space="0" w:sz="18" w:val="single"/>
              <w:left w:color="0097a5" w:space="0" w:sz="18" w:val="single"/>
              <w:bottom w:color="0097a5" w:space="0" w:sz="12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Les personnes bénéficiaires de l’initiative :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(prière indiquer l’âge, le genre, lieu d’intervention, le type de bénéficiaires 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gridSpan w:val="4"/>
            <w:tcBorders>
              <w:top w:color="0097a5" w:space="0" w:sz="12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28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1055.0" w:type="dxa"/>
        <w:jc w:val="left"/>
        <w:tblInd w:w="-735.0" w:type="dxa"/>
        <w:tblBorders>
          <w:top w:color="2e75b5" w:space="0" w:sz="18" w:val="single"/>
          <w:left w:color="2e75b5" w:space="0" w:sz="18" w:val="single"/>
          <w:bottom w:color="2e75b5" w:space="0" w:sz="18" w:val="single"/>
          <w:right w:color="2e75b5" w:space="0" w:sz="18" w:val="single"/>
          <w:insideH w:color="2e75b5" w:space="0" w:sz="12" w:val="single"/>
          <w:insideV w:color="2e75b5" w:space="0" w:sz="12" w:val="single"/>
        </w:tblBorders>
        <w:tblLayout w:type="fixed"/>
        <w:tblLook w:val="0400"/>
      </w:tblPr>
      <w:tblGrid>
        <w:gridCol w:w="2985"/>
        <w:gridCol w:w="2970"/>
        <w:gridCol w:w="2595"/>
        <w:gridCol w:w="2505"/>
        <w:tblGridChange w:id="0">
          <w:tblGrid>
            <w:gridCol w:w="2985"/>
            <w:gridCol w:w="2970"/>
            <w:gridCol w:w="2595"/>
            <w:gridCol w:w="25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97a5" w:space="0" w:sz="18" w:val="single"/>
              <w:left w:color="0097a5" w:space="0" w:sz="18" w:val="single"/>
              <w:bottom w:color="0097a5" w:space="0" w:sz="12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32">
            <w:pPr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Comment l’initiative peut-elle bénéficier aux personnes cibles ?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gridSpan w:val="4"/>
            <w:tcBorders>
              <w:top w:color="0097a5" w:space="0" w:sz="12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36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before="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1055.0" w:type="dxa"/>
        <w:jc w:val="left"/>
        <w:tblInd w:w="-735.0" w:type="dxa"/>
        <w:tblBorders>
          <w:top w:color="2e75b5" w:space="0" w:sz="18" w:val="single"/>
          <w:left w:color="2e75b5" w:space="0" w:sz="18" w:val="single"/>
          <w:bottom w:color="2e75b5" w:space="0" w:sz="18" w:val="single"/>
          <w:right w:color="2e75b5" w:space="0" w:sz="18" w:val="single"/>
          <w:insideH w:color="2e75b5" w:space="0" w:sz="12" w:val="single"/>
          <w:insideV w:color="2e75b5" w:space="0" w:sz="12" w:val="single"/>
        </w:tblBorders>
        <w:tblLayout w:type="fixed"/>
        <w:tblLook w:val="0400"/>
      </w:tblPr>
      <w:tblGrid>
        <w:gridCol w:w="2985"/>
        <w:gridCol w:w="2970"/>
        <w:gridCol w:w="2595"/>
        <w:gridCol w:w="2505"/>
        <w:tblGridChange w:id="0">
          <w:tblGrid>
            <w:gridCol w:w="2985"/>
            <w:gridCol w:w="2970"/>
            <w:gridCol w:w="2595"/>
            <w:gridCol w:w="25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97a5" w:space="0" w:sz="18" w:val="single"/>
              <w:left w:color="0097a5" w:space="0" w:sz="18" w:val="single"/>
              <w:bottom w:color="0097a5" w:space="0" w:sz="12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Quelles sont les activités de cette initiative ?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(Possibilité de remplir une ou plusieurs activités conformément à vos prévisions)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0" w:hRule="atLeast"/>
          <w:tblHeader w:val="0"/>
        </w:trPr>
        <w:tc>
          <w:tcPr>
            <w:gridSpan w:val="4"/>
            <w:tcBorders>
              <w:top w:color="0097a5" w:space="0" w:sz="12" w:val="single"/>
              <w:left w:color="0097a5" w:space="0" w:sz="18" w:val="single"/>
              <w:bottom w:color="0097a5" w:space="0" w:sz="18" w:val="single"/>
              <w:right w:color="0097a5" w:space="0" w:sz="18" w:val="single"/>
            </w:tcBorders>
          </w:tcPr>
          <w:p w:rsidR="00000000" w:rsidDel="00000000" w:rsidP="00000000" w:rsidRDefault="00000000" w:rsidRPr="00000000" w14:paraId="00000046">
            <w:pPr>
              <w:bidi w:val="1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08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 de l’activité </w:t>
            </w:r>
          </w:p>
        </w:tc>
        <w:tc>
          <w:tcPr>
            <w:vMerge w:val="restart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left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center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Sous activité 1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Population cible (Type et nombre)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Durée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Date d’exécution 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Lieu d’exécution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Coût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08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 de l’activité </w:t>
            </w:r>
          </w:p>
        </w:tc>
        <w:tc>
          <w:tcPr>
            <w:vMerge w:val="restart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center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Sous activité 2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Population cible (Type et nombre)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Durée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Date d’exécution 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Lieu d’exécution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Coût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080.0" w:type="dxa"/>
        <w:jc w:val="left"/>
        <w:tblInd w:w="-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8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 de l’activité </w:t>
            </w:r>
          </w:p>
        </w:tc>
        <w:tc>
          <w:tcPr>
            <w:vMerge w:val="restart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color w:val="5b9b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center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Sous activité 3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84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Population cible (Type et nombre)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Durée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Date d’exécution 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2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Lieu d’exécution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5" w:space="0" w:sz="12" w:val="single"/>
              <w:left w:color="0097a5" w:space="0" w:sz="12" w:val="single"/>
              <w:bottom w:color="0097a5" w:space="0" w:sz="18" w:val="single"/>
              <w:right w:color="0097a5" w:space="0" w:sz="12" w:val="single"/>
            </w:tcBorders>
          </w:tcPr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Coût de l’activité</w:t>
            </w:r>
          </w:p>
        </w:tc>
        <w:tc>
          <w:tcPr>
            <w:vMerge w:val="continue"/>
            <w:tcBorders>
              <w:top w:color="0097a5" w:space="0" w:sz="18" w:val="single"/>
              <w:left w:color="0097a5" w:space="0" w:sz="18" w:val="single"/>
              <w:bottom w:color="0097a5" w:space="0" w:sz="18" w:val="single"/>
              <w:right w:color="0097a5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bidi w:val="1"/>
              <w:spacing w:before="0" w:line="240" w:lineRule="auto"/>
              <w:ind w:lef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bidi w:val="1"/>
        <w:ind w:left="-720" w:right="-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1009650</wp:posOffset>
          </wp:positionV>
          <wp:extent cx="7791450" cy="228600"/>
          <wp:effectExtent b="0" l="0" r="0" t="0"/>
          <wp:wrapSquare wrapText="bothSides" distB="0" distT="0" distL="0" distR="0"/>
          <wp:docPr descr="footer graphic" id="7" name="image2.png"/>
          <a:graphic>
            <a:graphicData uri="http://schemas.openxmlformats.org/drawingml/2006/picture">
              <pic:pic>
                <pic:nvPicPr>
                  <pic:cNvPr descr="footer graphic" id="0" name="image2.png"/>
                  <pic:cNvPicPr preferRelativeResize="0"/>
                </pic:nvPicPr>
                <pic:blipFill>
                  <a:blip r:embed="rId1"/>
                  <a:srcRect b="0" l="0" r="0" t="78571"/>
                  <a:stretch>
                    <a:fillRect/>
                  </a:stretch>
                </pic:blipFill>
                <pic:spPr>
                  <a:xfrm>
                    <a:off x="0" y="0"/>
                    <a:ext cx="7791450" cy="228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66676</wp:posOffset>
          </wp:positionV>
          <wp:extent cx="757238" cy="673941"/>
          <wp:effectExtent b="0" l="0" r="0" t="0"/>
          <wp:wrapSquare wrapText="bothSides" distB="114300" distT="114300" distL="114300" distR="11430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10101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67394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spacing w:after="1600" w:line="240" w:lineRule="auto"/>
      <w:ind w:left="-144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1028700</wp:posOffset>
          </wp:positionV>
          <wp:extent cx="7791450" cy="219075"/>
          <wp:effectExtent b="0" l="0" r="0" t="0"/>
          <wp:wrapTopAndBottom distB="0" distT="0"/>
          <wp:docPr descr="footer graphic" id="6" name="image2.png"/>
          <a:graphic>
            <a:graphicData uri="http://schemas.openxmlformats.org/drawingml/2006/picture">
              <pic:pic>
                <pic:nvPicPr>
                  <pic:cNvPr descr="footer graphic" id="0" name="image2.png"/>
                  <pic:cNvPicPr preferRelativeResize="0"/>
                </pic:nvPicPr>
                <pic:blipFill>
                  <a:blip r:embed="rId1"/>
                  <a:srcRect b="0" l="0" r="0" t="79464"/>
                  <a:stretch>
                    <a:fillRect/>
                  </a:stretch>
                </pic:blipFill>
                <pic:spPr>
                  <a:xfrm>
                    <a:off x="0" y="0"/>
                    <a:ext cx="7791450" cy="2190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e01b84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Corner graphic" id="5" name="image4.png"/>
          <a:graphic>
            <a:graphicData uri="http://schemas.openxmlformats.org/drawingml/2006/picture">
              <pic:pic>
                <pic:nvPicPr>
                  <pic:cNvPr descr="Corner graphic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-47624</wp:posOffset>
          </wp:positionV>
          <wp:extent cx="1443038" cy="1080168"/>
          <wp:effectExtent b="0" l="0" r="0" t="0"/>
          <wp:wrapSquare wrapText="bothSides" distB="19050" distT="19050" distL="19050" distR="1905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5467" l="26845" r="26844" t="25465"/>
                  <a:stretch>
                    <a:fillRect/>
                  </a:stretch>
                </pic:blipFill>
                <pic:spPr>
                  <a:xfrm>
                    <a:off x="0" y="0"/>
                    <a:ext cx="1443038" cy="10801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geometric_corner.png" id="3" name="image1.png"/>
          <a:graphic>
            <a:graphicData uri="http://schemas.openxmlformats.org/drawingml/2006/picture">
              <pic:pic>
                <pic:nvPicPr>
                  <pic:cNvPr descr="geometric_corner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66676</wp:posOffset>
          </wp:positionV>
          <wp:extent cx="1727102" cy="676275"/>
          <wp:effectExtent b="0" l="0" r="0" t="0"/>
          <wp:wrapTopAndBottom distB="114300" distT="11430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7102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666666"/>
        <w:sz w:val="22"/>
        <w:szCs w:val="22"/>
        <w:lang w:val="en"/>
      </w:rPr>
    </w:rPrDefault>
    <w:pPrDefault>
      <w:pPr>
        <w:spacing w:before="200" w:line="335.99999999999994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="240" w:lineRule="auto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pPr>
      <w:spacing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spacing w:line="240" w:lineRule="auto"/>
    </w:pPr>
    <w:rPr>
      <w:b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0" w:lineRule="auto"/>
    </w:pPr>
    <w:rPr>
      <w:b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color w:val="e01b8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